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240" w:lineRule="auto"/>
        <w:rPr>
          <w:rFonts w:ascii="Calibri" w:hAnsi="Calibri" w:eastAsia="Calibri" w:cs="Calibri"/>
          <w:b/>
          <w:color w:val="002F87"/>
          <w:sz w:val="28"/>
          <w:szCs w:val="28"/>
        </w:rPr>
      </w:pPr>
      <w:r>
        <w:rPr>
          <w:rFonts w:ascii="Calibri" w:hAnsi="Calibri" w:eastAsia="Calibri" w:cs="Calibri"/>
          <w:b/>
          <w:color w:val="002F87"/>
          <w:sz w:val="28"/>
          <w:szCs w:val="28"/>
        </w:rPr>
        <w:t>Mental Health Month: Social Media Calendar</w:t>
      </w:r>
    </w:p>
    <w:p>
      <w:pPr>
        <w:spacing w:after="240" w:line="240" w:lineRule="auto"/>
        <w:rPr>
          <w:rFonts w:ascii="Calibri" w:hAnsi="Calibri" w:eastAsia="Calibri" w:cs="Calibri"/>
          <w:sz w:val="24"/>
          <w:szCs w:val="24"/>
        </w:rPr>
      </w:pPr>
      <w:r>
        <w:rPr>
          <w:rFonts w:ascii="Calibri" w:hAnsi="Calibri" w:eastAsia="Calibri" w:cs="Calibri"/>
          <w:sz w:val="24"/>
          <w:szCs w:val="24"/>
        </w:rPr>
        <w:t>This May, to spread awareness and promote Mental Health, we encourage sharing all of the provided content to your city</w:t>
      </w:r>
      <w:r>
        <w:rPr>
          <w:rFonts w:hint="default" w:ascii="Calibri" w:hAnsi="Calibri" w:eastAsia="Calibri" w:cs="Calibri"/>
          <w:sz w:val="24"/>
          <w:szCs w:val="24"/>
        </w:rPr>
        <w:t>’s or organization’s</w:t>
      </w:r>
      <w:r>
        <w:rPr>
          <w:rFonts w:ascii="Calibri" w:hAnsi="Calibri" w:eastAsia="Calibri" w:cs="Calibri"/>
          <w:sz w:val="24"/>
          <w:szCs w:val="24"/>
        </w:rPr>
        <w:t xml:space="preserve"> social media profiles throughout the month. The files for each image can be found on our website for your use.</w:t>
      </w:r>
    </w:p>
    <w:p>
      <w:pPr>
        <w:spacing w:after="240" w:line="240" w:lineRule="auto"/>
        <w:rPr>
          <w:rFonts w:ascii="Calibri" w:hAnsi="Calibri" w:eastAsia="Calibri" w:cs="Calibri"/>
          <w:sz w:val="24"/>
          <w:szCs w:val="24"/>
        </w:rPr>
      </w:pPr>
      <w:r>
        <w:rPr>
          <w:rFonts w:ascii="Calibri" w:hAnsi="Calibri" w:eastAsia="Calibri" w:cs="Calibri"/>
          <w:sz w:val="24"/>
          <w:szCs w:val="24"/>
        </w:rPr>
        <w:t>All of the content shown in this guide will be shared across San Mateo County Health</w:t>
      </w:r>
      <w:r>
        <w:rPr>
          <w:rFonts w:hint="default" w:ascii="Calibri" w:hAnsi="Calibri" w:eastAsia="Calibri" w:cs="Calibri"/>
          <w:sz w:val="24"/>
          <w:szCs w:val="24"/>
        </w:rPr>
        <w:t>’s</w:t>
      </w:r>
      <w:r>
        <w:rPr>
          <w:rFonts w:ascii="Calibri" w:hAnsi="Calibri" w:eastAsia="Calibri" w:cs="Calibri"/>
          <w:sz w:val="24"/>
          <w:szCs w:val="24"/>
        </w:rPr>
        <w:t xml:space="preserve"> social channels, which give the option to reshare as well.</w:t>
      </w:r>
    </w:p>
    <w:p>
      <w:pPr>
        <w:spacing w:after="240" w:line="240" w:lineRule="auto"/>
        <w:rPr>
          <w:rFonts w:ascii="Calibri" w:hAnsi="Calibri" w:eastAsia="Calibri" w:cs="Calibri"/>
          <w:sz w:val="24"/>
          <w:szCs w:val="24"/>
        </w:rPr>
      </w:pPr>
      <w:r>
        <w:rPr>
          <w:rFonts w:ascii="Calibri" w:hAnsi="Calibri" w:eastAsia="Calibri" w:cs="Calibri"/>
          <w:i/>
          <w:sz w:val="24"/>
          <w:szCs w:val="24"/>
        </w:rPr>
        <w:t>San Mateo County Health</w:t>
      </w:r>
      <w:r>
        <w:rPr>
          <w:rFonts w:hint="default" w:ascii="Calibri" w:hAnsi="Calibri" w:eastAsia="Calibri" w:cs="Calibri"/>
          <w:i/>
          <w:sz w:val="24"/>
          <w:szCs w:val="24"/>
        </w:rPr>
        <w:t>’s</w:t>
      </w:r>
      <w:r>
        <w:rPr>
          <w:rFonts w:ascii="Calibri" w:hAnsi="Calibri" w:eastAsia="Calibri" w:cs="Calibri"/>
          <w:sz w:val="24"/>
          <w:szCs w:val="24"/>
        </w:rPr>
        <w:t xml:space="preserve"> social channels:</w:t>
      </w:r>
    </w:p>
    <w:p>
      <w:pPr>
        <w:numPr>
          <w:ilvl w:val="0"/>
          <w:numId w:val="1"/>
        </w:numPr>
        <w:spacing w:line="240" w:lineRule="auto"/>
        <w:rPr>
          <w:rStyle w:val="13"/>
          <w:rFonts w:ascii="Calibri" w:hAnsi="Calibri" w:eastAsia="Calibri" w:cs="Calibri"/>
          <w:sz w:val="24"/>
          <w:szCs w:val="24"/>
        </w:rPr>
      </w:pPr>
      <w:r>
        <w:rPr>
          <w:rFonts w:ascii="Calibri" w:hAnsi="Calibri" w:eastAsia="Calibri" w:cs="Calibri"/>
          <w:color w:val="1155CC"/>
          <w:sz w:val="24"/>
          <w:szCs w:val="24"/>
          <w:u w:val="none"/>
        </w:rPr>
        <w:fldChar w:fldCharType="begin"/>
      </w:r>
      <w:r>
        <w:rPr>
          <w:rFonts w:ascii="Calibri" w:hAnsi="Calibri" w:eastAsia="Calibri" w:cs="Calibri"/>
          <w:color w:val="1155CC"/>
          <w:sz w:val="24"/>
          <w:szCs w:val="24"/>
          <w:u w:val="none"/>
        </w:rPr>
        <w:instrText xml:space="preserve"> HYPERLINK "https://www.facebook.com/SMCHealth" </w:instrText>
      </w:r>
      <w:r>
        <w:rPr>
          <w:rFonts w:ascii="Calibri" w:hAnsi="Calibri" w:eastAsia="Calibri" w:cs="Calibri"/>
          <w:color w:val="1155CC"/>
          <w:sz w:val="24"/>
          <w:szCs w:val="24"/>
          <w:u w:val="none"/>
        </w:rPr>
        <w:fldChar w:fldCharType="separate"/>
      </w:r>
      <w:r>
        <w:rPr>
          <w:rStyle w:val="13"/>
          <w:rFonts w:ascii="Calibri" w:hAnsi="Calibri" w:eastAsia="Calibri" w:cs="Calibri"/>
          <w:color w:val="1155CC"/>
          <w:sz w:val="24"/>
          <w:szCs w:val="24"/>
        </w:rPr>
        <w:t>Facebook</w:t>
      </w:r>
    </w:p>
    <w:p>
      <w:pPr>
        <w:numPr>
          <w:ilvl w:val="0"/>
          <w:numId w:val="1"/>
        </w:numPr>
        <w:spacing w:line="240" w:lineRule="auto"/>
        <w:rPr>
          <w:rStyle w:val="13"/>
          <w:rFonts w:ascii="Calibri" w:hAnsi="Calibri" w:eastAsia="Calibri" w:cs="Calibri"/>
          <w:sz w:val="24"/>
          <w:szCs w:val="24"/>
        </w:rPr>
      </w:pPr>
      <w:r>
        <w:rPr>
          <w:rFonts w:ascii="Calibri" w:hAnsi="Calibri" w:eastAsia="Calibri" w:cs="Calibri"/>
          <w:color w:val="1155CC"/>
          <w:sz w:val="24"/>
          <w:szCs w:val="24"/>
          <w:u w:val="none"/>
        </w:rPr>
        <w:fldChar w:fldCharType="end"/>
      </w:r>
      <w:r>
        <w:rPr>
          <w:rFonts w:ascii="Calibri" w:hAnsi="Calibri" w:eastAsia="Calibri" w:cs="Calibri"/>
          <w:color w:val="1155CC"/>
          <w:sz w:val="24"/>
          <w:szCs w:val="24"/>
          <w:u w:val="none"/>
        </w:rPr>
        <w:fldChar w:fldCharType="begin"/>
      </w:r>
      <w:r>
        <w:rPr>
          <w:rFonts w:ascii="Calibri" w:hAnsi="Calibri" w:eastAsia="Calibri" w:cs="Calibri"/>
          <w:color w:val="1155CC"/>
          <w:sz w:val="24"/>
          <w:szCs w:val="24"/>
          <w:u w:val="none"/>
        </w:rPr>
        <w:instrText xml:space="preserve"> HYPERLINK "https://www.instagram.com/smchealth/" </w:instrText>
      </w:r>
      <w:r>
        <w:rPr>
          <w:rFonts w:ascii="Calibri" w:hAnsi="Calibri" w:eastAsia="Calibri" w:cs="Calibri"/>
          <w:color w:val="1155CC"/>
          <w:sz w:val="24"/>
          <w:szCs w:val="24"/>
          <w:u w:val="none"/>
        </w:rPr>
        <w:fldChar w:fldCharType="separate"/>
      </w:r>
      <w:r>
        <w:rPr>
          <w:rStyle w:val="13"/>
          <w:rFonts w:ascii="Calibri" w:hAnsi="Calibri" w:eastAsia="Calibri" w:cs="Calibri"/>
          <w:color w:val="1155CC"/>
          <w:sz w:val="24"/>
          <w:szCs w:val="24"/>
        </w:rPr>
        <w:t>Instagram</w:t>
      </w:r>
    </w:p>
    <w:p>
      <w:pPr>
        <w:numPr>
          <w:ilvl w:val="0"/>
          <w:numId w:val="1"/>
        </w:numPr>
        <w:spacing w:after="240" w:line="240" w:lineRule="auto"/>
        <w:rPr>
          <w:rStyle w:val="13"/>
          <w:rFonts w:ascii="Calibri" w:hAnsi="Calibri" w:eastAsia="Calibri" w:cs="Calibri"/>
          <w:sz w:val="24"/>
          <w:szCs w:val="24"/>
        </w:rPr>
      </w:pPr>
      <w:r>
        <w:rPr>
          <w:rFonts w:ascii="Calibri" w:hAnsi="Calibri" w:eastAsia="Calibri" w:cs="Calibri"/>
          <w:color w:val="1155CC"/>
          <w:sz w:val="24"/>
          <w:szCs w:val="24"/>
          <w:u w:val="none"/>
        </w:rPr>
        <w:fldChar w:fldCharType="end"/>
      </w:r>
      <w:r>
        <w:rPr>
          <w:rFonts w:ascii="Calibri" w:hAnsi="Calibri" w:eastAsia="Calibri" w:cs="Calibri"/>
          <w:color w:val="1155CC"/>
          <w:sz w:val="24"/>
          <w:szCs w:val="24"/>
          <w:u w:val="none"/>
        </w:rPr>
        <w:fldChar w:fldCharType="begin"/>
      </w:r>
      <w:r>
        <w:rPr>
          <w:rFonts w:ascii="Calibri" w:hAnsi="Calibri" w:eastAsia="Calibri" w:cs="Calibri"/>
          <w:color w:val="1155CC"/>
          <w:sz w:val="24"/>
          <w:szCs w:val="24"/>
          <w:u w:val="none"/>
        </w:rPr>
        <w:instrText xml:space="preserve"> HYPERLINK "https://twitter.com/SMCHealth" </w:instrText>
      </w:r>
      <w:r>
        <w:rPr>
          <w:rFonts w:ascii="Calibri" w:hAnsi="Calibri" w:eastAsia="Calibri" w:cs="Calibri"/>
          <w:color w:val="1155CC"/>
          <w:sz w:val="24"/>
          <w:szCs w:val="24"/>
          <w:u w:val="none"/>
        </w:rPr>
        <w:fldChar w:fldCharType="separate"/>
      </w:r>
      <w:r>
        <w:rPr>
          <w:rStyle w:val="13"/>
          <w:rFonts w:ascii="Calibri" w:hAnsi="Calibri" w:eastAsia="Calibri" w:cs="Calibri"/>
          <w:color w:val="1155CC"/>
          <w:sz w:val="24"/>
          <w:szCs w:val="24"/>
        </w:rPr>
        <w:t>Twitter</w:t>
      </w:r>
    </w:p>
    <w:p>
      <w:pPr>
        <w:keepNext w:val="0"/>
        <w:keepLines w:val="0"/>
        <w:widowControl/>
        <w:suppressLineNumbers w:val="0"/>
        <w:jc w:val="left"/>
      </w:pPr>
      <w:r>
        <w:rPr>
          <w:rFonts w:ascii="Calibri" w:hAnsi="Calibri" w:eastAsia="Calibri" w:cs="Calibri"/>
          <w:color w:val="1155CC"/>
          <w:sz w:val="24"/>
          <w:szCs w:val="24"/>
          <w:u w:val="none"/>
        </w:rPr>
        <w:fldChar w:fldCharType="end"/>
      </w:r>
      <w:r>
        <w:rPr>
          <w:rFonts w:ascii="Calibri" w:hAnsi="Calibri" w:eastAsia="Calibri" w:cs="Calibri"/>
          <w:b/>
          <w:sz w:val="24"/>
          <w:szCs w:val="24"/>
        </w:rPr>
        <w:t xml:space="preserve">Suggested Posting Schedule </w:t>
      </w:r>
      <w:r>
        <w:rPr>
          <w:rFonts w:ascii="Calibri" w:hAnsi="Calibri" w:eastAsia="Calibri" w:cs="Calibri"/>
          <w:b/>
          <w:sz w:val="24"/>
          <w:szCs w:val="24"/>
        </w:rPr>
        <w:br w:type="textWrapping"/>
      </w:r>
      <w:r>
        <w:rPr>
          <w:rFonts w:hint="default" w:ascii="Calibri" w:hAnsi="Calibri" w:eastAsia="Calibri" w:cs="Calibri"/>
          <w:color w:val="auto"/>
          <w:sz w:val="24"/>
          <w:szCs w:val="24"/>
        </w:rPr>
        <w:t xml:space="preserve">Below is the content for each platform (Instagram, Facebook, and Twitter). </w:t>
      </w:r>
      <w:r>
        <w:rPr>
          <w:rFonts w:hint="default" w:ascii="Calibri" w:hAnsi="Calibri" w:eastAsia="SimSun" w:cs="Calibri"/>
          <w:color w:val="auto"/>
          <w:kern w:val="0"/>
          <w:sz w:val="24"/>
          <w:szCs w:val="24"/>
          <w:lang w:val="en-US" w:eastAsia="zh-CN" w:bidi="ar"/>
        </w:rPr>
        <w:t>Feel free to include additional</w:t>
      </w:r>
      <w:r>
        <w:rPr>
          <w:rFonts w:hint="default" w:ascii="Calibri" w:hAnsi="Calibri" w:eastAsia="SimSun" w:cs="Calibri"/>
          <w:color w:val="auto"/>
          <w:kern w:val="0"/>
          <w:sz w:val="24"/>
          <w:szCs w:val="24"/>
          <w:lang w:eastAsia="zh-CN" w:bidi="ar"/>
        </w:rPr>
        <w:t xml:space="preserve"> </w:t>
      </w:r>
      <w:r>
        <w:rPr>
          <w:rFonts w:hint="default" w:ascii="Calibri" w:hAnsi="Calibri" w:eastAsia="SimSun" w:cs="Calibri"/>
          <w:color w:val="auto"/>
          <w:kern w:val="0"/>
          <w:sz w:val="24"/>
          <w:szCs w:val="24"/>
          <w:lang w:val="en-US" w:eastAsia="zh-CN" w:bidi="ar"/>
        </w:rPr>
        <w:t>hashtag</w:t>
      </w:r>
      <w:r>
        <w:rPr>
          <w:rFonts w:hint="default" w:ascii="Calibri" w:hAnsi="Calibri" w:eastAsia="SimSun" w:cs="Calibri"/>
          <w:color w:val="auto"/>
          <w:kern w:val="0"/>
          <w:sz w:val="24"/>
          <w:szCs w:val="24"/>
          <w:lang w:eastAsia="zh-CN" w:bidi="ar"/>
        </w:rPr>
        <w:t>s catered to your city or organization.</w:t>
      </w:r>
    </w:p>
    <w:p>
      <w:pPr>
        <w:spacing w:after="240" w:line="240" w:lineRule="auto"/>
        <w:rPr>
          <w:rFonts w:ascii="Calibri" w:hAnsi="Calibri" w:eastAsia="Calibri" w:cs="Calibri"/>
          <w:sz w:val="24"/>
          <w:szCs w:val="24"/>
        </w:rPr>
      </w:pPr>
    </w:p>
    <w:p>
      <w:pPr>
        <w:widowControl w:val="0"/>
        <w:spacing w:line="240" w:lineRule="auto"/>
        <w:jc w:val="center"/>
        <w:rPr>
          <w:rFonts w:ascii="Calibri" w:hAnsi="Calibri" w:eastAsia="Calibri" w:cs="Calibri"/>
          <w:sz w:val="24"/>
          <w:szCs w:val="24"/>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sz w:val="24"/>
          <w:szCs w:val="24"/>
        </w:rPr>
      </w:pPr>
      <w:r>
        <w:rPr>
          <w:rFonts w:ascii="Calibri" w:hAnsi="Calibri" w:eastAsia="Calibri" w:cs="Calibri"/>
          <w:b/>
          <w:color w:val="002F87"/>
          <w:sz w:val="28"/>
          <w:szCs w:val="28"/>
        </w:rPr>
        <w:t>Instagram</w:t>
      </w:r>
      <w:r>
        <w:rPr>
          <w:rFonts w:ascii="Calibri" w:hAnsi="Calibri" w:eastAsia="Calibri" w:cs="Calibri"/>
          <w:b/>
          <w:sz w:val="24"/>
          <w:szCs w:val="24"/>
        </w:rPr>
        <w:t xml:space="preserve"> </w:t>
      </w:r>
    </w:p>
    <w:tbl>
      <w:tblPr>
        <w:tblStyle w:val="1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680"/>
        <w:gridCol w:w="4680"/>
      </w:tblGrid>
      <w:tr>
        <w:trPr>
          <w:trHeight w:val="488" w:hRule="atLeast"/>
        </w:trP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April 28</w:t>
            </w:r>
          </w:p>
        </w:tc>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w:t>
            </w:r>
          </w:p>
        </w:tc>
      </w:tr>
      <w:tr>
        <w:trPr>
          <w:trHeight w:val="90" w:hRule="atLeast"/>
        </w:trPr>
        <w:tc>
          <w:tcPr>
            <w:tcW w:w="4680" w:type="dxa"/>
            <w:tcBorders>
              <w:bottom w:val="single" w:color="auto" w:sz="4" w:space="0"/>
            </w:tcBorders>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1" name="Picture 11"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both"/>
              <w:rPr>
                <w:rFonts w:ascii="Calibri" w:hAnsi="Calibri" w:eastAsia="Calibri" w:cs="Calibri"/>
                <w:b w:val="0"/>
                <w:bCs/>
                <w:sz w:val="22"/>
                <w:szCs w:val="22"/>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b w:val="0"/>
                <w:bCs/>
                <w:sz w:val="22"/>
                <w:szCs w:val="22"/>
              </w:rPr>
              <w:t>May is Mental Health Month and California</w:t>
            </w:r>
            <w:r>
              <w:rPr>
                <w:rFonts w:hint="default" w:ascii="Calibri" w:hAnsi="Calibri" w:eastAsia="Calibri" w:cs="Calibri"/>
                <w:b w:val="0"/>
                <w:bCs/>
                <w:sz w:val="22"/>
                <w:szCs w:val="22"/>
              </w:rPr>
              <w:t xml:space="preserve">’s theme this year is Take Action! That means takes action to improve your and your love ones’ mental health. Follow us throughout the month to learn more about how to take action for mental health.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For our full list of free and public events and mental health resources, visit smcmentalhealthmonth.org. </w:t>
            </w:r>
          </w:p>
          <w:p>
            <w:pPr>
              <w:widowControl w:val="0"/>
              <w:spacing w:line="240" w:lineRule="auto"/>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ascii="Calibri" w:hAnsi="Calibri" w:eastAsia="Calibri" w:cs="Calibri"/>
              </w:rPr>
              <w:t>#SMCTakeAction4MH</w:t>
            </w:r>
          </w:p>
        </w:tc>
        <w:tc>
          <w:tcPr>
            <w:tcW w:w="4680" w:type="dxa"/>
            <w:tcBorders>
              <w:bottom w:val="single" w:color="auto" w:sz="4" w:space="0"/>
            </w:tcBorders>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rPr>
            </w:pPr>
            <w:r>
              <w:rPr>
                <w:rFonts w:ascii="Calibri" w:hAnsi="Calibri" w:eastAsia="Calibri" w:cs="Calibri"/>
              </w:rPr>
              <w:drawing>
                <wp:inline distT="0" distB="0" distL="114300" distR="114300">
                  <wp:extent cx="1379855" cy="1379855"/>
                  <wp:effectExtent l="0" t="0" r="17145" b="17145"/>
                  <wp:docPr id="15" name="Picture 15" descr="2022 MHM Flye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022 MHM Flyer Instagram"/>
                          <pic:cNvPicPr>
                            <a:picLocks noChangeAspect="1"/>
                          </pic:cNvPicPr>
                        </pic:nvPicPr>
                        <pic:blipFill>
                          <a:blip r:embed="rId6"/>
                          <a:stretch>
                            <a:fillRect/>
                          </a:stretch>
                        </pic:blipFill>
                        <pic:spPr>
                          <a:xfrm>
                            <a:off x="0" y="0"/>
                            <a:ext cx="1379855" cy="137985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rPr>
              <w:t>May is #MentalHealthMonth! You can take action for mental health by finding out how to #CheckIn, #LearnMore, and #GetSupport for yourself or anyone you know who is in a mental health crisis. Visit smcmentalhealthmonth.org for local resources!</w:t>
            </w:r>
            <w:r>
              <w:rPr>
                <w:rFonts w:ascii="Calibri" w:hAnsi="Calibri" w:eastAsia="Calibri" w:cs="Calibri"/>
              </w:rPr>
              <w:br w:type="textWrapping"/>
            </w:r>
            <w:r>
              <w:rPr>
                <w:rFonts w:ascii="Calibri" w:hAnsi="Calibri" w:eastAsia="Calibri" w:cs="Calibri"/>
              </w:rPr>
              <w:br w:type="textWrapping"/>
            </w:r>
            <w:r>
              <w:rPr>
                <w:rFonts w:ascii="Calibri" w:hAnsi="Calibri" w:eastAsia="Calibri" w:cs="Calibri"/>
              </w:rPr>
              <w:t>#SMCTakeAction4MH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8" w:hRule="atLeast"/>
        </w:trPr>
        <w:tc>
          <w:tcPr>
            <w:tcW w:w="4680" w:type="dxa"/>
            <w:tcBorders>
              <w:top w:val="single" w:color="auto" w:sz="4" w:space="0"/>
            </w:tcBorders>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3</w:t>
            </w:r>
          </w:p>
        </w:tc>
        <w:tc>
          <w:tcPr>
            <w:tcW w:w="4680" w:type="dxa"/>
            <w:tcBorders>
              <w:top w:val="single" w:color="auto" w:sz="4" w:space="0"/>
            </w:tcBorders>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6</w:t>
            </w:r>
          </w:p>
        </w:tc>
      </w:tr>
      <w:tr>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5" name="Picture 5" descr="A screenshot of a person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erson holding a basketball&#10;&#10;Description automatically generated with low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4759" cy="1354759"/>
                          </a:xfrm>
                          <a:prstGeom prst="rect">
                            <a:avLst/>
                          </a:prstGeom>
                        </pic:spPr>
                      </pic:pic>
                    </a:graphicData>
                  </a:graphic>
                </wp:inline>
              </w:drawing>
            </w:r>
          </w:p>
          <w:p>
            <w:pPr>
              <w:widowControl w:val="0"/>
              <w:spacing w:line="240" w:lineRule="auto"/>
              <w:rPr>
                <w:rFonts w:ascii="Calibri" w:hAnsi="Calibri" w:eastAsia="Calibri" w:cs="Calibri"/>
              </w:rPr>
            </w:pPr>
            <w:r>
              <w:rPr>
                <w:rFonts w:ascii="Calibri" w:hAnsi="Calibri" w:eastAsia="Calibri" w:cs="Calibri"/>
                <w:highlight w:val="white"/>
              </w:rPr>
              <w:t xml:space="preserve">For #MentalHealthMonth, you can take action for mental health by finding out how to #CheckIn on your mental health and the mental health of those you care about. Start a conversation to see how you can help or support yourself and others. Find out how at </w:t>
            </w:r>
            <w:r>
              <w:rPr>
                <w:rFonts w:ascii="Calibri"/>
              </w:rPr>
              <w:t>smcmentalhealthmonth.org</w:t>
            </w:r>
            <w:r>
              <w:rPr>
                <w:rFonts w:ascii="Calibri"/>
              </w:rPr>
              <w:br w:type="textWrapping"/>
            </w:r>
            <w:r>
              <w:rPr>
                <w:rFonts w:ascii="Calibri"/>
              </w:rPr>
              <w:br w:type="textWrapping"/>
            </w:r>
            <w:r>
              <w:rPr>
                <w:rFonts w:ascii="Calibri" w:hAnsi="Calibri" w:eastAsia="Calibri" w:cs="Calibri"/>
                <w:highlight w:val="white"/>
              </w:rPr>
              <w:t>#SMCTakeAction4MH</w:t>
            </w:r>
          </w:p>
        </w:tc>
        <w:tc>
          <w:tcPr>
            <w:tcW w:w="4680" w:type="dxa"/>
            <w:shd w:val="clear" w:color="auto" w:fill="auto"/>
            <w:tcMar>
              <w:top w:w="100" w:type="dxa"/>
              <w:left w:w="100" w:type="dxa"/>
              <w:bottom w:w="100" w:type="dxa"/>
              <w:right w:w="100" w:type="dxa"/>
            </w:tcMar>
          </w:tcPr>
          <w:p>
            <w:pPr>
              <w:widowControl w:val="0"/>
              <w:spacing w:line="240" w:lineRule="auto"/>
              <w:rPr>
                <w:rFonts w:ascii="Calibri" w:hAnsi="Calibri" w:eastAsia="Calibri" w:cs="Calibri"/>
                <w:b w:val="0"/>
                <w:bCs/>
              </w:rPr>
            </w:pPr>
            <w:r>
              <w:rPr>
                <w:rFonts w:ascii="Calibri" w:hAnsi="Calibri" w:eastAsia="Calibri" w:cs="Calibri"/>
                <w:b w:val="0"/>
                <w:bCs/>
              </w:rPr>
              <w:t>[StarVista Post coming soon!]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trP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b/>
                <w:sz w:val="24"/>
                <w:szCs w:val="24"/>
              </w:rPr>
              <w:t>May 10</w:t>
            </w:r>
          </w:p>
        </w:tc>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b/>
                <w:sz w:val="24"/>
                <w:szCs w:val="24"/>
              </w:rPr>
              <w:t>May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trP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drawing>
                <wp:inline distT="0" distB="0" distL="114300" distR="114300">
                  <wp:extent cx="1088390" cy="1187450"/>
                  <wp:effectExtent l="0" t="0" r="0" b="0"/>
                  <wp:docPr id="20" name="Picture 2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1"/>
                          <pic:cNvPicPr>
                            <a:picLocks noChangeAspect="1"/>
                          </pic:cNvPicPr>
                        </pic:nvPicPr>
                        <pic:blipFill>
                          <a:blip r:embed="rId8"/>
                          <a:stretch>
                            <a:fillRect/>
                          </a:stretch>
                        </pic:blipFill>
                        <pic:spPr>
                          <a:xfrm>
                            <a:off x="0" y="0"/>
                            <a:ext cx="1088390" cy="1187450"/>
                          </a:xfrm>
                          <a:prstGeom prst="rect">
                            <a:avLst/>
                          </a:prstGeom>
                        </pic:spPr>
                      </pic:pic>
                    </a:graphicData>
                  </a:graphic>
                </wp:inline>
              </w:drawing>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 xml:space="preserve">WYSA is </w:t>
            </w:r>
            <w:r>
              <w:rPr>
                <w:rFonts w:hint="default" w:ascii="Calibri" w:hAnsi="Calibri" w:eastAsia="Poppins" w:cs="Calibri"/>
                <w:i w:val="0"/>
                <w:caps w:val="0"/>
                <w:color w:val="auto"/>
                <w:spacing w:val="0"/>
                <w:sz w:val="22"/>
                <w:szCs w:val="22"/>
                <w:highlight w:val="none"/>
                <w:shd w:val="clear" w:color="auto" w:fill="auto"/>
              </w:rPr>
              <w:t>our brand new wellness</w:t>
            </w:r>
            <w:r>
              <w:rPr>
                <w:rFonts w:hint="default" w:ascii="Calibri" w:hAnsi="Calibri" w:eastAsia="Poppins" w:cs="Calibri"/>
                <w:i w:val="0"/>
                <w:caps w:val="0"/>
                <w:color w:val="auto"/>
                <w:spacing w:val="0"/>
                <w:sz w:val="22"/>
                <w:szCs w:val="22"/>
                <w:highlight w:val="none"/>
                <w:shd w:val="clear" w:color="auto" w:fill="auto"/>
              </w:rPr>
              <w:t xml:space="preserve"> chatbot, available 24/7 to you for free, anytime, anywhere. It is anonymous and uses evidence-based cognitive-behavioral techniques (CBT) to respond to the emotions that you express. </w:t>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WYSA has over 150+ self-care tools that cater to different areas of mental wellness! Create your non-judgmental safe space with WYSA! </w:t>
            </w:r>
          </w:p>
          <w:p>
            <w:pPr>
              <w:widowControl w:val="0"/>
              <w:spacing w:line="240" w:lineRule="auto"/>
              <w:rPr>
                <w:rFonts w:hint="default" w:ascii="Calibri" w:hAnsi="Calibri" w:eastAsia="Calibri" w:cs="Calibri"/>
                <w:b w:val="0"/>
                <w:bCs/>
                <w:sz w:val="22"/>
                <w:szCs w:val="22"/>
              </w:rPr>
            </w:pPr>
            <w:r>
              <w:rPr>
                <w:rFonts w:hint="default" w:ascii="Calibri" w:hAnsi="Calibri" w:eastAsia="Poppins" w:cs="Calibri"/>
                <w:i w:val="0"/>
                <w:caps w:val="0"/>
                <w:color w:val="auto"/>
                <w:spacing w:val="0"/>
                <w:sz w:val="22"/>
                <w:szCs w:val="22"/>
                <w:highlight w:val="none"/>
                <w:shd w:val="clear" w:color="auto" w:fill="auto"/>
              </w:rPr>
              <w:t>Get your free subscription </w:t>
            </w:r>
            <w:r>
              <w:rPr>
                <w:rFonts w:hint="default" w:ascii="Calibri" w:hAnsi="Calibri" w:eastAsia="Poppins" w:cs="Calibri"/>
                <w:b/>
                <w:i w:val="0"/>
                <w:caps w:val="0"/>
                <w:color w:val="auto"/>
                <w:spacing w:val="0"/>
                <w:sz w:val="22"/>
                <w:szCs w:val="22"/>
                <w:highlight w:val="none"/>
                <w:u w:val="none"/>
                <w:shd w:val="clear" w:color="auto" w:fill="auto"/>
              </w:rPr>
              <w:fldChar w:fldCharType="begin"/>
            </w:r>
            <w:r>
              <w:rPr>
                <w:rFonts w:hint="default" w:ascii="Calibri" w:hAnsi="Calibri" w:eastAsia="Poppins" w:cs="Calibri"/>
                <w:b/>
                <w:i w:val="0"/>
                <w:caps w:val="0"/>
                <w:color w:val="auto"/>
                <w:spacing w:val="0"/>
                <w:sz w:val="22"/>
                <w:szCs w:val="22"/>
                <w:highlight w:val="none"/>
                <w:u w:val="none"/>
                <w:shd w:val="clear" w:color="auto" w:fill="auto"/>
              </w:rPr>
              <w:instrText xml:space="preserve"> HYPERLINK "https://helpathandca.org/san-mateo/" </w:instrText>
            </w:r>
            <w:r>
              <w:rPr>
                <w:rFonts w:hint="default" w:ascii="Calibri" w:hAnsi="Calibri" w:eastAsia="Poppins" w:cs="Calibri"/>
                <w:b/>
                <w:i w:val="0"/>
                <w:caps w:val="0"/>
                <w:color w:val="auto"/>
                <w:spacing w:val="0"/>
                <w:sz w:val="22"/>
                <w:szCs w:val="22"/>
                <w:highlight w:val="none"/>
                <w:u w:val="none"/>
                <w:shd w:val="clear" w:color="auto" w:fill="auto"/>
              </w:rPr>
              <w:fldChar w:fldCharType="separate"/>
            </w:r>
            <w:r>
              <w:rPr>
                <w:rStyle w:val="13"/>
                <w:rFonts w:hint="default" w:ascii="Calibri" w:hAnsi="Calibri" w:eastAsia="Poppins" w:cs="Calibri"/>
                <w:b/>
                <w:i w:val="0"/>
                <w:caps w:val="0"/>
                <w:spacing w:val="0"/>
                <w:sz w:val="22"/>
                <w:szCs w:val="22"/>
                <w:highlight w:val="none"/>
                <w:shd w:val="clear" w:color="auto" w:fill="auto"/>
              </w:rPr>
              <w:t>here</w:t>
            </w:r>
            <w:r>
              <w:rPr>
                <w:rFonts w:hint="default" w:ascii="Calibri" w:hAnsi="Calibri" w:eastAsia="Poppins" w:cs="Calibri"/>
                <w:b/>
                <w:i w:val="0"/>
                <w:caps w:val="0"/>
                <w:color w:val="auto"/>
                <w:spacing w:val="0"/>
                <w:sz w:val="22"/>
                <w:szCs w:val="22"/>
                <w:highlight w:val="none"/>
                <w:u w:val="none"/>
                <w:shd w:val="clear" w:color="auto" w:fill="auto"/>
              </w:rPr>
              <w:fldChar w:fldCharType="end"/>
            </w:r>
            <w:r>
              <w:rPr>
                <w:rFonts w:hint="default" w:ascii="Calibri" w:hAnsi="Calibri" w:eastAsia="Poppins" w:cs="Calibri"/>
                <w:i w:val="0"/>
                <w:caps w:val="0"/>
                <w:color w:val="auto"/>
                <w:spacing w:val="0"/>
                <w:sz w:val="22"/>
                <w:szCs w:val="22"/>
                <w:highlight w:val="none"/>
                <w:shd w:val="clear" w:color="auto" w:fill="auto"/>
              </w:rPr>
              <w:t>! </w:t>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Calibri" w:cs="Calibri"/>
                <w:b w:val="0"/>
                <w:bCs/>
                <w:sz w:val="22"/>
                <w:szCs w:val="22"/>
              </w:rPr>
              <w:t>For</w:t>
            </w:r>
            <w:r>
              <w:rPr>
                <w:rFonts w:hint="default" w:ascii="Calibri" w:hAnsi="Calibri" w:eastAsia="Calibri" w:cs="Calibri"/>
                <w:b w:val="0"/>
                <w:bCs/>
                <w:sz w:val="22"/>
                <w:szCs w:val="22"/>
              </w:rPr>
              <w:t xml:space="preserve"> info about Mental Health Month </w:t>
            </w:r>
            <w:r>
              <w:rPr>
                <w:rFonts w:hint="default" w:ascii="Calibri" w:hAnsi="Calibri" w:eastAsia="Calibri" w:cs="Calibri"/>
                <w:b w:val="0"/>
                <w:bCs/>
                <w:sz w:val="22"/>
                <w:szCs w:val="22"/>
              </w:rPr>
              <w:t xml:space="preserve">visit smcmentalhealthmonth.org. </w:t>
            </w:r>
          </w:p>
          <w:p>
            <w:pPr>
              <w:widowControl w:val="0"/>
              <w:spacing w:line="240" w:lineRule="auto"/>
              <w:rPr>
                <w:rFonts w:hint="default" w:ascii="Calibri" w:hAnsi="Calibri" w:eastAsia="Calibri" w:cs="Calibri"/>
                <w:b w:val="0"/>
                <w:bCs/>
                <w:sz w:val="22"/>
                <w:szCs w:val="22"/>
              </w:rPr>
            </w:pP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ascii="Calibri" w:hAnsi="Calibri" w:eastAsia="Calibri" w:cs="Calibri"/>
              </w:rPr>
              <w:t>#SMCTakeAction4MH</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ascii="Calibri" w:hAnsi="Calibri" w:eastAsia="Calibri" w:cs="Calibri"/>
                <w:b/>
                <w:sz w:val="24"/>
                <w:szCs w:val="24"/>
              </w:rPr>
            </w:pP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929" cy="1358929"/>
                          </a:xfrm>
                          <a:prstGeom prst="rect">
                            <a:avLst/>
                          </a:prstGeom>
                        </pic:spPr>
                      </pic:pic>
                    </a:graphicData>
                  </a:graphic>
                </wp:inline>
              </w:drawing>
            </w:r>
          </w:p>
          <w:p>
            <w:pPr>
              <w:widowControl w:val="0"/>
              <w:spacing w:line="240" w:lineRule="auto"/>
              <w:rPr>
                <w:rFonts w:ascii="Calibri" w:hAnsi="Calibri" w:eastAsia="Calibri" w:cs="Calibri"/>
                <w:highlight w:val="white"/>
              </w:rPr>
            </w:pPr>
            <w:r>
              <w:rPr>
                <w:rFonts w:ascii="Calibri" w:hAnsi="Calibri" w:eastAsia="Calibri" w:cs="Calibri"/>
                <w:highlight w:val="white"/>
              </w:rPr>
              <w:t xml:space="preserve">Here's another action you can take for #MentalHealthMonth: #LearnMore about mental health needs and explore the self-care, services, and supports available to help find a path forward. Visit </w:t>
            </w:r>
            <w:r>
              <w:rPr>
                <w:rFonts w:ascii="Calibri"/>
              </w:rPr>
              <w:t>smcmentalhealthmonth.org</w:t>
            </w:r>
            <w:r>
              <w:rPr>
                <w:rFonts w:ascii="Calibri" w:hAnsi="Calibri" w:eastAsia="Calibri" w:cs="Calibri"/>
                <w:highlight w:val="white"/>
              </w:rPr>
              <w:t xml:space="preserve"> to get started. #SMCTakeAction4MH</w:t>
            </w:r>
          </w:p>
        </w:tc>
      </w:tr>
      <w:tr>
        <w:trPr>
          <w:trHeight w:val="245" w:hRule="atLeast"/>
        </w:trPr>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highlight w:val="white"/>
              </w:rPr>
            </w:pPr>
            <w:r>
              <w:rPr>
                <w:rFonts w:ascii="Calibri" w:hAnsi="Calibri" w:eastAsia="Calibri" w:cs="Calibri"/>
                <w:b/>
                <w:sz w:val="24"/>
                <w:szCs w:val="24"/>
              </w:rPr>
              <w:t>May 17</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b/>
              </w:rPr>
            </w:pPr>
            <w:r>
              <w:rPr>
                <w:rFonts w:ascii="Calibri" w:hAnsi="Calibri" w:eastAsia="Calibri" w:cs="Calibri"/>
                <w:b/>
                <w:sz w:val="24"/>
                <w:szCs w:val="24"/>
              </w:rPr>
              <w:t>May 20</w:t>
            </w:r>
          </w:p>
        </w:tc>
      </w:tr>
      <w:t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1"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2" cy="1354752"/>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highlight w:val="white"/>
              </w:rPr>
              <w:t xml:space="preserve">#GetSupport for your own mental health, or help someone else find help, by reaching out and connecting with resources available in San Mateo County! Visit </w:t>
            </w:r>
            <w:r>
              <w:rPr>
                <w:rFonts w:ascii="Calibri"/>
              </w:rPr>
              <w:t xml:space="preserve">smcmentalhealthmonth.org </w:t>
            </w:r>
            <w:r>
              <w:rPr>
                <w:rFonts w:ascii="Calibri" w:hAnsi="Calibri" w:eastAsia="Calibri" w:cs="Calibri"/>
                <w:highlight w:val="white"/>
              </w:rPr>
              <w:t xml:space="preserve">for helpful resources. </w:t>
            </w:r>
          </w:p>
          <w:p>
            <w:pPr>
              <w:widowControl w:val="0"/>
              <w:shd w:val="clear" w:color="auto" w:fill="FFFFFF"/>
              <w:spacing w:line="240" w:lineRule="auto"/>
              <w:rPr>
                <w:rFonts w:ascii="Calibri" w:hAnsi="Calibri" w:eastAsia="Calibri" w:cs="Calibri"/>
                <w:b/>
                <w:sz w:val="24"/>
                <w:szCs w:val="24"/>
              </w:rPr>
            </w:pPr>
            <w:r>
              <w:rPr>
                <w:rFonts w:ascii="Calibri" w:hAnsi="Calibri" w:eastAsia="Calibri" w:cs="Calibri"/>
                <w:highlight w:val="white"/>
              </w:rPr>
              <w:t xml:space="preserve">#SMCTakeAction4MH </w:t>
            </w:r>
          </w:p>
        </w:tc>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859" cy="1356859"/>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highlight w:val="white"/>
              </w:rPr>
              <w:t xml:space="preserve">Join the #MentalHealthMattersMonth Scavenger Hunt! Get outside and discover places and activities that can help you engage in #SelfCare or support others. Visit </w:t>
            </w:r>
            <w:r>
              <w:fldChar w:fldCharType="begin"/>
            </w:r>
            <w:r>
              <w:instrText xml:space="preserve"> HYPERLINK "https://takeaction4mh.com/" \h </w:instrText>
            </w:r>
            <w:r>
              <w:fldChar w:fldCharType="separate"/>
            </w:r>
            <w:r>
              <w:rPr>
                <w:rFonts w:ascii="Calibri" w:hAnsi="Calibri" w:eastAsia="Calibri" w:cs="Calibri"/>
                <w:color w:val="1155CC"/>
                <w:highlight w:val="white"/>
                <w:u w:val="single"/>
              </w:rPr>
              <w:t>takeaction4mh.com</w:t>
            </w:r>
            <w:r>
              <w:rPr>
                <w:rFonts w:ascii="Calibri" w:hAnsi="Calibri" w:eastAsia="Calibri" w:cs="Calibri"/>
                <w:color w:val="1155CC"/>
                <w:highlight w:val="white"/>
                <w:u w:val="single"/>
              </w:rPr>
              <w:fldChar w:fldCharType="end"/>
            </w:r>
            <w:r>
              <w:rPr>
                <w:rFonts w:ascii="Calibri" w:hAnsi="Calibri" w:eastAsia="Calibri" w:cs="Calibri"/>
                <w:highlight w:val="white"/>
              </w:rPr>
              <w:t xml:space="preserve"> (or link in bio) for details. </w:t>
            </w:r>
            <w:r>
              <w:rPr>
                <w:rFonts w:ascii="Calibri" w:hAnsi="Calibri" w:eastAsia="Calibri" w:cs="Calibri"/>
                <w:highlight w:val="white"/>
              </w:rPr>
              <w:br w:type="textWrapping"/>
            </w:r>
            <w:r>
              <w:rPr>
                <w:rFonts w:ascii="Calibri" w:hAnsi="Calibri" w:eastAsia="Calibri" w:cs="Calibri"/>
                <w:highlight w:val="white"/>
              </w:rPr>
              <w:t>#SMCTakeAction4MH</w:t>
            </w:r>
          </w:p>
          <w:p>
            <w:pPr>
              <w:widowControl w:val="0"/>
              <w:spacing w:line="240" w:lineRule="auto"/>
              <w:rPr>
                <w:rFonts w:ascii="Calibri" w:hAnsi="Calibri" w:eastAsia="Calibri" w:cs="Calibri"/>
                <w:b/>
                <w:sz w:val="24"/>
                <w:szCs w:val="24"/>
              </w:rPr>
            </w:pPr>
          </w:p>
        </w:tc>
      </w:tr>
      <w:tr>
        <w:tc>
          <w:tcPr>
            <w:tcW w:w="4680" w:type="dxa"/>
            <w:shd w:val="clear" w:color="auto" w:fill="auto"/>
            <w:tcMar>
              <w:top w:w="100" w:type="dxa"/>
              <w:left w:w="100" w:type="dxa"/>
              <w:bottom w:w="100" w:type="dxa"/>
              <w:right w:w="100" w:type="dxa"/>
            </w:tcMar>
          </w:tcPr>
          <w:p>
            <w:pPr>
              <w:widowControl w:val="0"/>
              <w:shd w:val="clear" w:color="auto" w:fill="FFFFFF"/>
              <w:spacing w:line="240" w:lineRule="auto"/>
              <w:jc w:val="center"/>
              <w:rPr>
                <w:rFonts w:ascii="Calibri" w:hAnsi="Calibri" w:eastAsia="Calibri" w:cs="Calibri"/>
                <w:highlight w:val="white"/>
              </w:rPr>
            </w:pPr>
            <w:r>
              <w:rPr>
                <w:rFonts w:ascii="Calibri" w:hAnsi="Calibri" w:eastAsia="Calibri" w:cs="Calibri"/>
                <w:b/>
                <w:bCs/>
                <w:sz w:val="24"/>
                <w:szCs w:val="24"/>
                <w:highlight w:val="white"/>
              </w:rPr>
              <w:t>May 24</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27</w:t>
            </w:r>
          </w:p>
        </w:tc>
      </w:tr>
      <w:t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7" name="Picture 17"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both"/>
              <w:rPr>
                <w:rFonts w:ascii="Calibri" w:hAnsi="Calibri" w:eastAsia="Calibri" w:cs="Calibri"/>
                <w:b w:val="0"/>
                <w:bCs/>
                <w:sz w:val="22"/>
                <w:szCs w:val="22"/>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b w:val="0"/>
                <w:bCs/>
                <w:sz w:val="22"/>
                <w:szCs w:val="22"/>
              </w:rPr>
              <w:t>There</w:t>
            </w:r>
            <w:r>
              <w:rPr>
                <w:rFonts w:hint="default" w:ascii="Calibri" w:hAnsi="Calibri" w:eastAsia="Calibri" w:cs="Calibri"/>
                <w:b w:val="0"/>
                <w:bCs/>
                <w:sz w:val="22"/>
                <w:szCs w:val="22"/>
              </w:rPr>
              <w:t xml:space="preserve">’s still time to support your communities’ mental wellness! </w:t>
            </w:r>
            <w:r>
              <w:rPr>
                <w:rFonts w:ascii="Calibri" w:hAnsi="Calibri" w:eastAsia="Calibri" w:cs="Calibri"/>
                <w:b w:val="0"/>
                <w:bCs/>
                <w:sz w:val="22"/>
                <w:szCs w:val="22"/>
              </w:rPr>
              <w:t>May is Mental Health Month and California</w:t>
            </w:r>
            <w:r>
              <w:rPr>
                <w:rFonts w:hint="default" w:ascii="Calibri" w:hAnsi="Calibri" w:eastAsia="Calibri" w:cs="Calibri"/>
                <w:b w:val="0"/>
                <w:bCs/>
                <w:sz w:val="22"/>
                <w:szCs w:val="22"/>
              </w:rPr>
              <w:t xml:space="preserve">’s theme this year is Take Action! That means takes action to improve your and your love ones’ mental health.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Learn more about ways you can take action by visiting smcmentalhealthmonth.org. </w:t>
            </w:r>
          </w:p>
          <w:p>
            <w:pPr>
              <w:widowControl w:val="0"/>
              <w:spacing w:line="240" w:lineRule="auto"/>
              <w:rPr>
                <w:rFonts w:hint="default" w:ascii="Calibri" w:hAnsi="Calibri" w:eastAsia="Calibri" w:cs="Calibri"/>
                <w:b w:val="0"/>
                <w:bCs/>
                <w:sz w:val="22"/>
                <w:szCs w:val="22"/>
              </w:rPr>
            </w:pPr>
          </w:p>
          <w:p>
            <w:pPr>
              <w:widowControl w:val="0"/>
              <w:spacing w:line="240" w:lineRule="auto"/>
              <w:jc w:val="left"/>
              <w:rPr>
                <w:rFonts w:ascii="Calibri" w:hAnsi="Calibri" w:eastAsia="Calibri" w:cs="Calibri"/>
                <w:sz w:val="24"/>
                <w:szCs w:val="24"/>
              </w:rPr>
            </w:pPr>
            <w:r>
              <w:rPr>
                <w:rFonts w:ascii="Calibri" w:hAnsi="Calibri" w:eastAsia="Calibri" w:cs="Calibri"/>
              </w:rPr>
              <w:t>#SMCTakeAction4MH</w:t>
            </w:r>
          </w:p>
        </w:tc>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16" name="Picture 16"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holding a sign&#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236" cy="1371236"/>
                          </a:xfrm>
                          <a:prstGeom prst="rect">
                            <a:avLst/>
                          </a:prstGeom>
                        </pic:spPr>
                      </pic:pic>
                    </a:graphicData>
                  </a:graphic>
                </wp:inline>
              </w:drawing>
            </w:r>
          </w:p>
          <w:p>
            <w:pPr>
              <w:widowControl w:val="0"/>
              <w:shd w:val="clear" w:color="auto" w:fill="FFFFFF"/>
              <w:spacing w:line="240" w:lineRule="auto"/>
              <w:rPr>
                <w:rFonts w:ascii="Calibri" w:hAnsi="Calibri" w:eastAsia="Calibri" w:cs="Calibri"/>
              </w:rPr>
            </w:pPr>
            <w:r>
              <w:rPr>
                <w:rFonts w:ascii="Calibri" w:hAnsi="Calibri" w:eastAsia="Calibri" w:cs="Calibri"/>
              </w:rPr>
              <w:t xml:space="preserve">Help grow the movement to Take Action For Mental Health in California! Suggest us as a follow to friends and family, pledge to take action, and show your support for people experiencing a crisis this Mental Health Matters Month — and every month! #MakeThePledge #SMCTakeAction4MH </w:t>
            </w:r>
          </w:p>
          <w:p>
            <w:pPr>
              <w:widowControl w:val="0"/>
              <w:spacing w:line="240" w:lineRule="auto"/>
              <w:jc w:val="center"/>
              <w:rPr>
                <w:rFonts w:ascii="Calibri" w:hAnsi="Calibri" w:eastAsia="Calibri" w:cs="Calibri"/>
                <w:sz w:val="24"/>
                <w:szCs w:val="24"/>
              </w:rPr>
            </w:pPr>
          </w:p>
        </w:tc>
      </w:tr>
      <w:tr>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b/>
                <w:bCs/>
                <w:sz w:val="24"/>
                <w:szCs w:val="24"/>
              </w:rPr>
              <w:t>May 31</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p>
        </w:tc>
      </w:tr>
      <w:t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b/>
                <w:bCs/>
                <w:sz w:val="24"/>
                <w:szCs w:val="24"/>
              </w:rPr>
            </w:pPr>
            <w:r>
              <w:rPr>
                <w:rFonts w:ascii="Calibri" w:hAnsi="Calibri" w:eastAsia="Calibri" w:cs="Calibri"/>
                <w:sz w:val="22"/>
                <w:szCs w:val="22"/>
              </w:rPr>
              <w:t>[Thank you for celebrating MHM post coming soon!]</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p>
        </w:tc>
      </w:tr>
    </w:tbl>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sz w:val="24"/>
          <w:szCs w:val="24"/>
        </w:rPr>
      </w:pPr>
      <w:r>
        <w:rPr>
          <w:rFonts w:ascii="Calibri" w:hAnsi="Calibri" w:eastAsia="Calibri" w:cs="Calibri"/>
          <w:b/>
          <w:color w:val="002F87"/>
          <w:sz w:val="28"/>
          <w:szCs w:val="28"/>
        </w:rPr>
        <w:t>Facebook</w:t>
      </w:r>
      <w:r>
        <w:rPr>
          <w:rFonts w:ascii="Calibri" w:hAnsi="Calibri" w:eastAsia="Calibri" w:cs="Calibri"/>
          <w:b/>
          <w:sz w:val="24"/>
          <w:szCs w:val="24"/>
        </w:rPr>
        <w:t xml:space="preserve"> </w:t>
      </w:r>
    </w:p>
    <w:tbl>
      <w:tblPr>
        <w:tblStyle w:val="16"/>
        <w:tblW w:w="95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680"/>
        <w:gridCol w:w="4860"/>
      </w:tblGrid>
      <w:tr>
        <w:trPr>
          <w:trHeight w:val="480" w:hRule="atLeast"/>
        </w:trP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April 28</w:t>
            </w:r>
          </w:p>
        </w:tc>
        <w:tc>
          <w:tcPr>
            <w:tcW w:w="486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2" name="Picture 12"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b w:val="0"/>
                <w:bCs/>
                <w:sz w:val="22"/>
                <w:szCs w:val="22"/>
              </w:rPr>
              <w:t>May is Mental Health Month and California</w:t>
            </w:r>
            <w:r>
              <w:rPr>
                <w:rFonts w:hint="default" w:ascii="Calibri" w:hAnsi="Calibri" w:eastAsia="Calibri" w:cs="Calibri"/>
                <w:b w:val="0"/>
                <w:bCs/>
                <w:sz w:val="22"/>
                <w:szCs w:val="22"/>
              </w:rPr>
              <w:t xml:space="preserve">’s theme this year is Take Action! That means takes action to improve your and your love ones’ mental health. Follow us throughout the month to learn more about how to take action for mental health.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For our full list of free and public events and mental health resources, visit smcmentalhealthmonth.org. </w:t>
            </w:r>
          </w:p>
          <w:p>
            <w:pPr>
              <w:widowControl w:val="0"/>
              <w:spacing w:line="240" w:lineRule="auto"/>
              <w:rPr>
                <w:rFonts w:hint="default" w:ascii="Calibri" w:hAnsi="Calibri" w:eastAsia="Calibri" w:cs="Calibri"/>
                <w:b w:val="0"/>
                <w:bCs/>
                <w:sz w:val="22"/>
                <w:szCs w:val="22"/>
              </w:rPr>
            </w:pPr>
          </w:p>
          <w:p>
            <w:pPr>
              <w:widowControl w:val="0"/>
              <w:spacing w:line="240" w:lineRule="auto"/>
              <w:rPr>
                <w:rFonts w:ascii="Calibri" w:hAnsi="Calibri" w:eastAsia="Calibri" w:cs="Calibri"/>
              </w:rPr>
            </w:pPr>
            <w:r>
              <w:rPr>
                <w:rFonts w:ascii="Calibri" w:hAnsi="Calibri" w:eastAsia="Calibri" w:cs="Calibri"/>
              </w:rPr>
              <w:t>#SMCTakeAction4MH</w:t>
            </w:r>
          </w:p>
        </w:tc>
        <w:tc>
          <w:tcPr>
            <w:tcW w:w="486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2"/>
                <w:szCs w:val="22"/>
              </w:rPr>
            </w:pPr>
            <w:r>
              <w:rPr>
                <w:rFonts w:ascii="Calibri" w:hAnsi="Calibri" w:eastAsia="Calibri" w:cs="Calibri"/>
              </w:rPr>
              <w:drawing>
                <wp:inline distT="0" distB="0" distL="114300" distR="114300">
                  <wp:extent cx="1226185" cy="1896110"/>
                  <wp:effectExtent l="0" t="0" r="18415" b="8890"/>
                  <wp:docPr id="9" name="Picture 9" descr="2022 May Mental Health Month General Fly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2 May Mental Health Month General Flyer (3)"/>
                          <pic:cNvPicPr>
                            <a:picLocks noChangeAspect="1"/>
                          </pic:cNvPicPr>
                        </pic:nvPicPr>
                        <pic:blipFill>
                          <a:blip r:embed="rId13"/>
                          <a:stretch>
                            <a:fillRect/>
                          </a:stretch>
                        </pic:blipFill>
                        <pic:spPr>
                          <a:xfrm>
                            <a:off x="0" y="0"/>
                            <a:ext cx="1226185" cy="1896110"/>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ascii="Calibri" w:hAnsi="Calibri" w:eastAsia="Calibri" w:cs="Calibri"/>
                <w:b/>
              </w:rPr>
            </w:pPr>
            <w:r>
              <w:rPr>
                <w:rFonts w:ascii="Calibri" w:hAnsi="Calibri" w:eastAsia="Calibri" w:cs="Calibri"/>
              </w:rPr>
              <w:t>May is #MentalHealthMonth! You can take action for mental health by finding out how to #CheckIn, #LearnMore, and #GetSupport for yourself or anyone you know who is in a mental health crisis. Visit smcmentalhealthmonth.org for local resources!</w:t>
            </w:r>
            <w:r>
              <w:rPr>
                <w:rFonts w:ascii="Calibri" w:hAnsi="Calibri" w:eastAsia="Calibri" w:cs="Calibri"/>
              </w:rPr>
              <w:br w:type="textWrapping"/>
            </w:r>
            <w:r>
              <w:rPr>
                <w:rFonts w:ascii="Calibri" w:hAnsi="Calibri" w:eastAsia="Calibri" w:cs="Calibri"/>
              </w:rPr>
              <w:br w:type="textWrapping"/>
            </w:r>
            <w:r>
              <w:rPr>
                <w:rFonts w:ascii="Calibri" w:hAnsi="Calibri" w:eastAsia="Calibri" w:cs="Calibri"/>
              </w:rPr>
              <w:t>#SMCTakeAction4MH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3</w:t>
            </w:r>
          </w:p>
        </w:tc>
        <w:tc>
          <w:tcPr>
            <w:tcW w:w="486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6</w:t>
            </w:r>
          </w:p>
        </w:tc>
      </w:tr>
      <w:tr>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3" name="Picture 3" descr="A screenshot of a person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person holding a basketball&#10;&#10;Description automatically generated with low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4759" cy="1354759"/>
                          </a:xfrm>
                          <a:prstGeom prst="rect">
                            <a:avLst/>
                          </a:prstGeom>
                        </pic:spPr>
                      </pic:pic>
                    </a:graphicData>
                  </a:graphic>
                </wp:inline>
              </w:drawing>
            </w:r>
          </w:p>
          <w:p>
            <w:pPr>
              <w:widowControl w:val="0"/>
              <w:spacing w:line="240" w:lineRule="auto"/>
              <w:rPr>
                <w:rFonts w:ascii="Calibri" w:hAnsi="Calibri" w:eastAsia="Calibri" w:cs="Calibri"/>
                <w:b/>
              </w:rPr>
            </w:pPr>
            <w:r>
              <w:rPr>
                <w:rFonts w:ascii="Calibri" w:hAnsi="Calibri" w:eastAsia="Calibri" w:cs="Calibri"/>
                <w:highlight w:val="white"/>
              </w:rPr>
              <w:t xml:space="preserve">For #MentalHealthMonth, you can take action for mental health by finding out how to #CheckIn on your mental health and the mental health of those you care about. Start a conversation to see how you can help or support yourself and others. Find out how at </w:t>
            </w:r>
            <w:r>
              <w:rPr>
                <w:rFonts w:ascii="Calibri"/>
              </w:rPr>
              <w:t>smcmentalhealthmonth.org</w:t>
            </w:r>
            <w:r>
              <w:rPr>
                <w:rFonts w:ascii="Calibri"/>
              </w:rPr>
              <w:br w:type="textWrapping"/>
            </w:r>
            <w:r>
              <w:rPr>
                <w:rFonts w:ascii="Calibri"/>
              </w:rPr>
              <w:br w:type="textWrapping"/>
            </w:r>
            <w:r>
              <w:rPr>
                <w:rFonts w:ascii="Calibri" w:hAnsi="Calibri" w:eastAsia="Calibri" w:cs="Calibri"/>
                <w:highlight w:val="white"/>
              </w:rPr>
              <w:t>#SMCTakeAction4MH</w:t>
            </w:r>
          </w:p>
        </w:tc>
        <w:tc>
          <w:tcPr>
            <w:tcW w:w="4860" w:type="dxa"/>
            <w:shd w:val="clear" w:color="auto" w:fill="auto"/>
            <w:tcMar>
              <w:top w:w="100" w:type="dxa"/>
              <w:left w:w="100" w:type="dxa"/>
              <w:bottom w:w="100" w:type="dxa"/>
              <w:right w:w="100" w:type="dxa"/>
            </w:tcMar>
            <w:vAlign w:val="top"/>
          </w:tcPr>
          <w:p>
            <w:pPr>
              <w:widowControl w:val="0"/>
              <w:spacing w:line="240" w:lineRule="auto"/>
              <w:rPr>
                <w:rFonts w:ascii="Calibri" w:hAnsi="Calibri" w:eastAsia="Calibri" w:cs="Calibri"/>
              </w:rPr>
            </w:pPr>
            <w:r>
              <w:rPr>
                <w:rFonts w:ascii="Calibri" w:hAnsi="Calibri" w:eastAsia="Calibri" w:cs="Calibri"/>
                <w:b w:val="0"/>
                <w:bCs/>
              </w:rPr>
              <w:t>[StarVista Post coming soon!]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10</w:t>
            </w:r>
          </w:p>
        </w:tc>
        <w:tc>
          <w:tcPr>
            <w:tcW w:w="486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96" w:hRule="atLeast"/>
        </w:trP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drawing>
                <wp:inline distT="0" distB="0" distL="114300" distR="114300">
                  <wp:extent cx="1088390" cy="1187450"/>
                  <wp:effectExtent l="0" t="0" r="0" b="0"/>
                  <wp:docPr id="21" name="Picture 2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1"/>
                          <pic:cNvPicPr>
                            <a:picLocks noChangeAspect="1"/>
                          </pic:cNvPicPr>
                        </pic:nvPicPr>
                        <pic:blipFill>
                          <a:blip r:embed="rId8"/>
                          <a:stretch>
                            <a:fillRect/>
                          </a:stretch>
                        </pic:blipFill>
                        <pic:spPr>
                          <a:xfrm>
                            <a:off x="0" y="0"/>
                            <a:ext cx="1088390" cy="1187450"/>
                          </a:xfrm>
                          <a:prstGeom prst="rect">
                            <a:avLst/>
                          </a:prstGeom>
                        </pic:spPr>
                      </pic:pic>
                    </a:graphicData>
                  </a:graphic>
                </wp:inline>
              </w:drawing>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WYSA is our brand new wellness chatbot, available 24/7 to you for free, anytime, anywhere. It is anonymous and uses evidence-based cognitive-behavioral techniques (CBT) to respond to the emotions that you express. </w:t>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WYSA has over 150+ self-care tools that cater to different areas of mental wellness! Create your non-judgmental safe space with WYSA! </w:t>
            </w:r>
          </w:p>
          <w:p>
            <w:pPr>
              <w:widowControl w:val="0"/>
              <w:spacing w:line="240" w:lineRule="auto"/>
              <w:rPr>
                <w:rFonts w:hint="default" w:ascii="Calibri" w:hAnsi="Calibri" w:eastAsia="Calibri" w:cs="Calibri"/>
                <w:b w:val="0"/>
                <w:bCs/>
                <w:sz w:val="22"/>
                <w:szCs w:val="22"/>
              </w:rPr>
            </w:pPr>
            <w:r>
              <w:rPr>
                <w:rFonts w:hint="default" w:ascii="Calibri" w:hAnsi="Calibri" w:eastAsia="Poppins" w:cs="Calibri"/>
                <w:i w:val="0"/>
                <w:caps w:val="0"/>
                <w:color w:val="auto"/>
                <w:spacing w:val="0"/>
                <w:sz w:val="22"/>
                <w:szCs w:val="22"/>
                <w:highlight w:val="none"/>
                <w:shd w:val="clear" w:color="auto" w:fill="auto"/>
              </w:rPr>
              <w:t>Get your free subscription </w:t>
            </w:r>
            <w:r>
              <w:rPr>
                <w:rFonts w:hint="default" w:ascii="Calibri" w:hAnsi="Calibri" w:eastAsia="Poppins" w:cs="Calibri"/>
                <w:b/>
                <w:i w:val="0"/>
                <w:caps w:val="0"/>
                <w:color w:val="auto"/>
                <w:spacing w:val="0"/>
                <w:sz w:val="22"/>
                <w:szCs w:val="22"/>
                <w:highlight w:val="none"/>
                <w:u w:val="none"/>
                <w:shd w:val="clear" w:color="auto" w:fill="auto"/>
              </w:rPr>
              <w:fldChar w:fldCharType="begin"/>
            </w:r>
            <w:r>
              <w:rPr>
                <w:rFonts w:hint="default" w:ascii="Calibri" w:hAnsi="Calibri" w:eastAsia="Poppins" w:cs="Calibri"/>
                <w:b/>
                <w:i w:val="0"/>
                <w:caps w:val="0"/>
                <w:color w:val="auto"/>
                <w:spacing w:val="0"/>
                <w:sz w:val="22"/>
                <w:szCs w:val="22"/>
                <w:highlight w:val="none"/>
                <w:u w:val="none"/>
                <w:shd w:val="clear" w:color="auto" w:fill="auto"/>
              </w:rPr>
              <w:instrText xml:space="preserve"> HYPERLINK "https://helpathandca.org/san-mateo/" </w:instrText>
            </w:r>
            <w:r>
              <w:rPr>
                <w:rFonts w:hint="default" w:ascii="Calibri" w:hAnsi="Calibri" w:eastAsia="Poppins" w:cs="Calibri"/>
                <w:b/>
                <w:i w:val="0"/>
                <w:caps w:val="0"/>
                <w:color w:val="auto"/>
                <w:spacing w:val="0"/>
                <w:sz w:val="22"/>
                <w:szCs w:val="22"/>
                <w:highlight w:val="none"/>
                <w:u w:val="none"/>
                <w:shd w:val="clear" w:color="auto" w:fill="auto"/>
              </w:rPr>
              <w:fldChar w:fldCharType="separate"/>
            </w:r>
            <w:r>
              <w:rPr>
                <w:rStyle w:val="13"/>
                <w:rFonts w:hint="default" w:ascii="Calibri" w:hAnsi="Calibri" w:eastAsia="Poppins" w:cs="Calibri"/>
                <w:b/>
                <w:i w:val="0"/>
                <w:caps w:val="0"/>
                <w:spacing w:val="0"/>
                <w:sz w:val="22"/>
                <w:szCs w:val="22"/>
                <w:highlight w:val="none"/>
                <w:shd w:val="clear" w:color="auto" w:fill="auto"/>
              </w:rPr>
              <w:t>here</w:t>
            </w:r>
            <w:r>
              <w:rPr>
                <w:rFonts w:hint="default" w:ascii="Calibri" w:hAnsi="Calibri" w:eastAsia="Poppins" w:cs="Calibri"/>
                <w:b/>
                <w:i w:val="0"/>
                <w:caps w:val="0"/>
                <w:color w:val="auto"/>
                <w:spacing w:val="0"/>
                <w:sz w:val="22"/>
                <w:szCs w:val="22"/>
                <w:highlight w:val="none"/>
                <w:u w:val="none"/>
                <w:shd w:val="clear" w:color="auto" w:fill="auto"/>
              </w:rPr>
              <w:fldChar w:fldCharType="end"/>
            </w:r>
            <w:r>
              <w:rPr>
                <w:rFonts w:hint="default" w:ascii="Calibri" w:hAnsi="Calibri" w:eastAsia="Poppins" w:cs="Calibri"/>
                <w:i w:val="0"/>
                <w:caps w:val="0"/>
                <w:color w:val="auto"/>
                <w:spacing w:val="0"/>
                <w:sz w:val="22"/>
                <w:szCs w:val="22"/>
                <w:highlight w:val="none"/>
                <w:shd w:val="clear" w:color="auto" w:fill="auto"/>
              </w:rPr>
              <w:t>! </w:t>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Calibri" w:cs="Calibri"/>
                <w:b w:val="0"/>
                <w:bCs/>
                <w:sz w:val="22"/>
                <w:szCs w:val="22"/>
              </w:rPr>
              <w:t xml:space="preserve">For info about Mental Health Month visit smcmentalhealthmonth.org. </w:t>
            </w:r>
          </w:p>
          <w:p>
            <w:pPr>
              <w:widowControl w:val="0"/>
              <w:spacing w:line="240" w:lineRule="auto"/>
              <w:rPr>
                <w:rFonts w:hint="default" w:ascii="Calibri" w:hAnsi="Calibri" w:eastAsia="Calibri" w:cs="Calibri"/>
                <w:b w:val="0"/>
                <w:bCs/>
                <w:sz w:val="22"/>
                <w:szCs w:val="22"/>
              </w:rPr>
            </w:pPr>
          </w:p>
          <w:p>
            <w:pPr>
              <w:pStyle w:val="8"/>
              <w:keepNext w:val="0"/>
              <w:keepLines w:val="0"/>
              <w:widowControl/>
              <w:suppressLineNumbers w:val="0"/>
              <w:shd w:val="clear"/>
              <w:spacing w:before="0" w:beforeAutospacing="0"/>
              <w:ind w:left="0" w:firstLine="0"/>
              <w:rPr>
                <w:rFonts w:ascii="Calibri" w:hAnsi="Calibri" w:eastAsia="Calibri" w:cs="Calibri"/>
              </w:rPr>
            </w:pPr>
            <w:r>
              <w:rPr>
                <w:rFonts w:ascii="Calibri" w:hAnsi="Calibri" w:eastAsia="Calibri" w:cs="Calibri"/>
              </w:rPr>
              <w:t>#SMCTakeAction4MH</w:t>
            </w:r>
          </w:p>
        </w:tc>
        <w:tc>
          <w:tcPr>
            <w:tcW w:w="486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929" cy="1358929"/>
                          </a:xfrm>
                          <a:prstGeom prst="rect">
                            <a:avLst/>
                          </a:prstGeom>
                        </pic:spPr>
                      </pic:pic>
                    </a:graphicData>
                  </a:graphic>
                </wp:inline>
              </w:drawing>
            </w:r>
          </w:p>
          <w:p>
            <w:pPr>
              <w:widowControl w:val="0"/>
              <w:spacing w:line="240" w:lineRule="auto"/>
              <w:rPr>
                <w:rFonts w:ascii="Calibri" w:hAnsi="Calibri" w:eastAsia="Calibri" w:cs="Calibri"/>
                <w:b/>
              </w:rPr>
            </w:pPr>
            <w:r>
              <w:rPr>
                <w:rFonts w:ascii="Calibri" w:hAnsi="Calibri" w:eastAsia="Calibri" w:cs="Calibri"/>
                <w:highlight w:val="white"/>
              </w:rPr>
              <w:t xml:space="preserve">Here's another action you can take for #MentalHealthMonth: #LearnMore about mental health needs and explore the self-care, services, and supports available to help find a path forward. Visit </w:t>
            </w:r>
            <w:r>
              <w:rPr>
                <w:rFonts w:ascii="Calibri"/>
              </w:rPr>
              <w:t>smcmentalhealthmonth.org</w:t>
            </w:r>
            <w:r>
              <w:rPr>
                <w:rFonts w:ascii="Calibri" w:hAnsi="Calibri" w:eastAsia="Calibri" w:cs="Calibri"/>
                <w:highlight w:val="white"/>
              </w:rPr>
              <w:t xml:space="preserve"> to get started. #SMCTakeAction4MH</w:t>
            </w:r>
          </w:p>
        </w:tc>
      </w:tr>
      <w:tr>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17</w:t>
            </w:r>
          </w:p>
        </w:tc>
        <w:tc>
          <w:tcPr>
            <w:tcW w:w="486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20</w:t>
            </w:r>
          </w:p>
        </w:tc>
      </w:tr>
      <w:t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10" name="Picture 10"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phon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2" cy="1354752"/>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highlight w:val="white"/>
              </w:rPr>
              <w:t xml:space="preserve">#GetSupport for your own mental health, or help someone else find help, by reaching out and connecting with resources available in San Mateo County! Visit </w:t>
            </w:r>
            <w:r>
              <w:rPr>
                <w:rFonts w:ascii="Calibri"/>
              </w:rPr>
              <w:t xml:space="preserve">smcmentalhealthmonth.org </w:t>
            </w:r>
            <w:r>
              <w:rPr>
                <w:rFonts w:ascii="Calibri" w:hAnsi="Calibri" w:eastAsia="Calibri" w:cs="Calibri"/>
                <w:highlight w:val="white"/>
              </w:rPr>
              <w:t xml:space="preserve">for helpful resources. </w:t>
            </w:r>
          </w:p>
          <w:p>
            <w:pPr>
              <w:widowControl w:val="0"/>
              <w:shd w:val="clear" w:color="auto" w:fill="FFFFFF"/>
              <w:spacing w:line="240" w:lineRule="auto"/>
              <w:rPr>
                <w:rFonts w:ascii="Calibri" w:hAnsi="Calibri" w:eastAsia="Calibri" w:cs="Calibri"/>
                <w:b/>
              </w:rPr>
            </w:pPr>
            <w:r>
              <w:rPr>
                <w:rFonts w:ascii="Calibri" w:hAnsi="Calibri" w:eastAsia="Calibri" w:cs="Calibri"/>
                <w:highlight w:val="white"/>
              </w:rPr>
              <w:t xml:space="preserve">#SMCTakeAction4MH </w:t>
            </w:r>
          </w:p>
        </w:tc>
        <w:tc>
          <w:tcPr>
            <w:tcW w:w="486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859" cy="1356859"/>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highlight w:val="white"/>
              </w:rPr>
              <w:t xml:space="preserve">Join the #MentalHealthMattersMonth Scavenger Hunt! Get outside and discover places and activities that can help you engage in #SelfCare or support others. Visit </w:t>
            </w:r>
            <w:r>
              <w:fldChar w:fldCharType="begin"/>
            </w:r>
            <w:r>
              <w:instrText xml:space="preserve"> HYPERLINK "https://takeaction4mh.com/" \h </w:instrText>
            </w:r>
            <w:r>
              <w:fldChar w:fldCharType="separate"/>
            </w:r>
            <w:r>
              <w:rPr>
                <w:rFonts w:ascii="Calibri" w:hAnsi="Calibri" w:eastAsia="Calibri" w:cs="Calibri"/>
                <w:color w:val="1155CC"/>
                <w:highlight w:val="white"/>
                <w:u w:val="single"/>
              </w:rPr>
              <w:t>takeaction4mh.com</w:t>
            </w:r>
            <w:r>
              <w:rPr>
                <w:rFonts w:ascii="Calibri" w:hAnsi="Calibri" w:eastAsia="Calibri" w:cs="Calibri"/>
                <w:color w:val="1155CC"/>
                <w:highlight w:val="white"/>
                <w:u w:val="single"/>
              </w:rPr>
              <w:fldChar w:fldCharType="end"/>
            </w:r>
            <w:r>
              <w:rPr>
                <w:rFonts w:ascii="Calibri" w:hAnsi="Calibri" w:eastAsia="Calibri" w:cs="Calibri"/>
                <w:highlight w:val="white"/>
              </w:rPr>
              <w:t xml:space="preserve"> (or link in bio) for details. </w:t>
            </w:r>
            <w:r>
              <w:rPr>
                <w:rFonts w:ascii="Calibri" w:hAnsi="Calibri" w:eastAsia="Calibri" w:cs="Calibri"/>
                <w:highlight w:val="white"/>
              </w:rPr>
              <w:br w:type="textWrapping"/>
            </w:r>
            <w:r>
              <w:rPr>
                <w:rFonts w:ascii="Calibri" w:hAnsi="Calibri" w:eastAsia="Calibri" w:cs="Calibri"/>
                <w:highlight w:val="white"/>
              </w:rPr>
              <w:t>#SMCTakeAction4MH</w:t>
            </w:r>
          </w:p>
          <w:p>
            <w:pPr>
              <w:widowControl w:val="0"/>
              <w:spacing w:line="240" w:lineRule="auto"/>
              <w:rPr>
                <w:rFonts w:ascii="Calibri" w:hAnsi="Calibri" w:eastAsia="Calibri" w:cs="Calibri"/>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shd w:val="clear" w:color="auto" w:fill="FFFFFF"/>
              <w:spacing w:line="240" w:lineRule="auto"/>
              <w:jc w:val="center"/>
              <w:rPr>
                <w:rFonts w:ascii="Calibri" w:hAnsi="Calibri" w:eastAsia="Calibri" w:cs="Calibri"/>
                <w:highlight w:val="white"/>
              </w:rPr>
            </w:pPr>
            <w:r>
              <w:rPr>
                <w:rFonts w:ascii="Calibri" w:hAnsi="Calibri" w:eastAsia="Calibri" w:cs="Calibri"/>
                <w:b/>
                <w:bCs/>
                <w:sz w:val="24"/>
                <w:szCs w:val="24"/>
                <w:highlight w:val="white"/>
              </w:rPr>
              <w:t>May 24</w:t>
            </w:r>
          </w:p>
        </w:tc>
        <w:tc>
          <w:tcPr>
            <w:tcW w:w="486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rPr>
            </w:pPr>
            <w:r>
              <w:rPr>
                <w:rFonts w:ascii="Calibri" w:hAnsi="Calibri" w:eastAsia="Calibri" w:cs="Calibri"/>
                <w:b/>
                <w:sz w:val="24"/>
                <w:szCs w:val="24"/>
              </w:rPr>
              <w:t>May 27</w:t>
            </w:r>
          </w:p>
        </w:tc>
      </w:tr>
      <w:t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8" name="Picture 18"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both"/>
              <w:rPr>
                <w:rFonts w:ascii="Calibri" w:hAnsi="Calibri" w:eastAsia="Calibri" w:cs="Calibri"/>
                <w:b w:val="0"/>
                <w:bCs/>
                <w:sz w:val="22"/>
                <w:szCs w:val="22"/>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b w:val="0"/>
                <w:bCs/>
                <w:sz w:val="22"/>
                <w:szCs w:val="22"/>
              </w:rPr>
              <w:t>There</w:t>
            </w:r>
            <w:r>
              <w:rPr>
                <w:rFonts w:hint="default" w:ascii="Calibri" w:hAnsi="Calibri" w:eastAsia="Calibri" w:cs="Calibri"/>
                <w:b w:val="0"/>
                <w:bCs/>
                <w:sz w:val="22"/>
                <w:szCs w:val="22"/>
              </w:rPr>
              <w:t xml:space="preserve">’s still time to support your communities’ mental wellness! </w:t>
            </w:r>
            <w:r>
              <w:rPr>
                <w:rFonts w:ascii="Calibri" w:hAnsi="Calibri" w:eastAsia="Calibri" w:cs="Calibri"/>
                <w:b w:val="0"/>
                <w:bCs/>
                <w:sz w:val="22"/>
                <w:szCs w:val="22"/>
              </w:rPr>
              <w:t>May is Mental Health Month and California</w:t>
            </w:r>
            <w:r>
              <w:rPr>
                <w:rFonts w:hint="default" w:ascii="Calibri" w:hAnsi="Calibri" w:eastAsia="Calibri" w:cs="Calibri"/>
                <w:b w:val="0"/>
                <w:bCs/>
                <w:sz w:val="22"/>
                <w:szCs w:val="22"/>
              </w:rPr>
              <w:t xml:space="preserve">’s theme this year is Take Action! That means takes action to improve your and your love ones’ mental health.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Learn more about ways you can take action by visiting smcmentalhealthmonth.org. </w:t>
            </w:r>
          </w:p>
          <w:p>
            <w:pPr>
              <w:widowControl w:val="0"/>
              <w:spacing w:line="240" w:lineRule="auto"/>
              <w:rPr>
                <w:rFonts w:hint="default" w:ascii="Calibri" w:hAnsi="Calibri" w:eastAsia="Calibri" w:cs="Calibri"/>
                <w:b w:val="0"/>
                <w:bCs/>
                <w:sz w:val="22"/>
                <w:szCs w:val="22"/>
              </w:rPr>
            </w:pPr>
          </w:p>
          <w:p>
            <w:pPr>
              <w:widowControl w:val="0"/>
              <w:shd w:val="clear" w:color="auto" w:fill="FFFFFF"/>
              <w:spacing w:line="240" w:lineRule="auto"/>
              <w:jc w:val="both"/>
              <w:rPr>
                <w:rFonts w:ascii="Calibri" w:hAnsi="Calibri" w:eastAsia="Calibri" w:cs="Calibri"/>
                <w:b/>
                <w:bCs/>
                <w:sz w:val="24"/>
                <w:szCs w:val="24"/>
              </w:rPr>
            </w:pPr>
            <w:r>
              <w:rPr>
                <w:rFonts w:ascii="Calibri" w:hAnsi="Calibri" w:eastAsia="Calibri" w:cs="Calibri"/>
              </w:rPr>
              <w:t>#SMCTakeAction4MH</w:t>
            </w:r>
          </w:p>
        </w:tc>
        <w:tc>
          <w:tcPr>
            <w:tcW w:w="486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1330325" cy="1330325"/>
                  <wp:effectExtent l="0" t="0" r="15875" b="15875"/>
                  <wp:docPr id="40" name="Picture 40"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women holding a sign&#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236" cy="1371236"/>
                          </a:xfrm>
                          <a:prstGeom prst="rect">
                            <a:avLst/>
                          </a:prstGeom>
                        </pic:spPr>
                      </pic:pic>
                    </a:graphicData>
                  </a:graphic>
                </wp:inline>
              </w:drawing>
            </w:r>
          </w:p>
          <w:p>
            <w:pPr>
              <w:widowControl w:val="0"/>
              <w:shd w:val="clear" w:color="auto" w:fill="FFFFFF"/>
              <w:spacing w:line="240" w:lineRule="auto"/>
              <w:rPr>
                <w:rFonts w:ascii="Calibri" w:hAnsi="Calibri" w:eastAsia="Calibri" w:cs="Calibri"/>
              </w:rPr>
            </w:pPr>
            <w:r>
              <w:rPr>
                <w:rFonts w:ascii="Calibri" w:hAnsi="Calibri" w:eastAsia="Calibri" w:cs="Calibri"/>
              </w:rPr>
              <w:t xml:space="preserve">Help grow the movement to Take Action For Mental Health in California! Suggest us as a follow to friends and family, pledge to take action, and show your support for people experiencing a crisis this Mental Health Matters Month — and every month! #MakeThePledge #SMCTakeAction4MH </w:t>
            </w:r>
          </w:p>
          <w:p>
            <w:pPr>
              <w:widowControl w:val="0"/>
              <w:spacing w:line="240" w:lineRule="auto"/>
              <w:rPr>
                <w:rFonts w:ascii="Calibri" w:hAnsi="Calibri" w:eastAsia="Calibri" w:cs="Calibri"/>
              </w:rPr>
            </w:pPr>
          </w:p>
        </w:tc>
      </w:tr>
      <w:tr>
        <w:tc>
          <w:tcPr>
            <w:tcW w:w="4680" w:type="dxa"/>
            <w:shd w:val="clear" w:color="auto" w:fill="auto"/>
            <w:tcMar>
              <w:top w:w="100" w:type="dxa"/>
              <w:left w:w="100" w:type="dxa"/>
              <w:bottom w:w="100" w:type="dxa"/>
              <w:right w:w="100" w:type="dxa"/>
            </w:tcMar>
            <w:vAlign w:val="top"/>
          </w:tcPr>
          <w:p>
            <w:pPr>
              <w:widowControl w:val="0"/>
              <w:shd w:val="clear" w:color="auto" w:fill="FFFFFF"/>
              <w:spacing w:line="240" w:lineRule="auto"/>
              <w:jc w:val="center"/>
              <w:rPr>
                <w:rFonts w:ascii="Calibri" w:hAnsi="Calibri" w:eastAsia="Calibri" w:cs="Calibri"/>
                <w:b/>
                <w:bCs/>
                <w:sz w:val="24"/>
                <w:szCs w:val="24"/>
              </w:rPr>
            </w:pPr>
            <w:r>
              <w:rPr>
                <w:rFonts w:ascii="Calibri" w:hAnsi="Calibri" w:eastAsia="Calibri" w:cs="Calibri"/>
                <w:b/>
                <w:bCs/>
                <w:sz w:val="24"/>
                <w:szCs w:val="24"/>
              </w:rPr>
              <w:t>May 31</w:t>
            </w:r>
          </w:p>
        </w:tc>
        <w:tc>
          <w:tcPr>
            <w:tcW w:w="4860" w:type="dxa"/>
            <w:shd w:val="clear" w:color="auto" w:fill="auto"/>
            <w:tcMar>
              <w:top w:w="100" w:type="dxa"/>
              <w:left w:w="100" w:type="dxa"/>
              <w:bottom w:w="100" w:type="dxa"/>
              <w:right w:w="100" w:type="dxa"/>
            </w:tcMar>
            <w:vAlign w:val="top"/>
          </w:tcPr>
          <w:p>
            <w:pPr>
              <w:widowControl w:val="0"/>
              <w:spacing w:line="240" w:lineRule="auto"/>
              <w:rPr>
                <w:rFonts w:ascii="Calibri" w:hAnsi="Calibri" w:eastAsia="Calibri" w:cs="Calibri"/>
              </w:rPr>
            </w:pPr>
          </w:p>
        </w:tc>
      </w:tr>
      <w:t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b/>
                <w:sz w:val="22"/>
                <w:szCs w:val="22"/>
              </w:rPr>
            </w:pPr>
            <w:r>
              <w:rPr>
                <w:rFonts w:ascii="Calibri" w:hAnsi="Calibri" w:eastAsia="Calibri" w:cs="Calibri"/>
                <w:sz w:val="22"/>
                <w:szCs w:val="22"/>
              </w:rPr>
              <w:t>[Thank you for celebrating MHM post coming soon!]</w:t>
            </w:r>
          </w:p>
          <w:p>
            <w:pPr>
              <w:widowControl w:val="0"/>
              <w:shd w:val="clear" w:color="auto" w:fill="FFFFFF"/>
              <w:spacing w:line="240" w:lineRule="auto"/>
              <w:jc w:val="both"/>
              <w:rPr>
                <w:rFonts w:ascii="Calibri" w:hAnsi="Calibri" w:eastAsia="Calibri" w:cs="Calibri"/>
                <w:b/>
                <w:bCs/>
                <w:sz w:val="24"/>
                <w:szCs w:val="24"/>
              </w:rPr>
            </w:pPr>
          </w:p>
        </w:tc>
        <w:tc>
          <w:tcPr>
            <w:tcW w:w="4860" w:type="dxa"/>
            <w:shd w:val="clear" w:color="auto" w:fill="auto"/>
            <w:tcMar>
              <w:top w:w="100" w:type="dxa"/>
              <w:left w:w="100" w:type="dxa"/>
              <w:bottom w:w="100" w:type="dxa"/>
              <w:right w:w="100" w:type="dxa"/>
            </w:tcMar>
            <w:vAlign w:val="top"/>
          </w:tcPr>
          <w:p>
            <w:pPr>
              <w:widowControl w:val="0"/>
              <w:spacing w:line="240" w:lineRule="auto"/>
              <w:rPr>
                <w:rFonts w:ascii="Calibri" w:hAnsi="Calibri" w:eastAsia="Calibri" w:cs="Calibri"/>
              </w:rPr>
            </w:pPr>
          </w:p>
        </w:tc>
      </w:tr>
    </w:tbl>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p>
    <w:p>
      <w:pPr>
        <w:spacing w:after="240" w:line="240" w:lineRule="auto"/>
        <w:rPr>
          <w:rFonts w:ascii="Calibri" w:hAnsi="Calibri" w:eastAsia="Calibri" w:cs="Calibri"/>
          <w:b/>
          <w:color w:val="002F87"/>
          <w:sz w:val="28"/>
          <w:szCs w:val="28"/>
        </w:rPr>
      </w:pPr>
      <w:r>
        <w:rPr>
          <w:rFonts w:ascii="Calibri" w:hAnsi="Calibri" w:eastAsia="Calibri" w:cs="Calibri"/>
          <w:b/>
          <w:color w:val="002F87"/>
          <w:sz w:val="28"/>
          <w:szCs w:val="28"/>
        </w:rPr>
        <w:t>Twitter</w:t>
      </w:r>
    </w:p>
    <w:tbl>
      <w:tblPr>
        <w:tblStyle w:val="1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680"/>
        <w:gridCol w:w="4680"/>
      </w:tblGrid>
      <w:tr>
        <w:trPr>
          <w:trHeight w:val="403" w:hRule="atLeast"/>
        </w:trP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April 28</w:t>
            </w:r>
          </w:p>
        </w:tc>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w:t>
            </w:r>
          </w:p>
        </w:tc>
      </w:tr>
      <w:t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3" name="Picture 13"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May is Mental Health Month and CA’s theme this year is Take Action! Takes action to improve your and your love ones’ mental health. Learn how to take action for mental health at smcmentalhealthmonth.org. </w:t>
            </w:r>
          </w:p>
          <w:p>
            <w:pPr>
              <w:widowControl w:val="0"/>
              <w:spacing w:line="240" w:lineRule="auto"/>
              <w:rPr>
                <w:rFonts w:hint="default" w:ascii="Calibri" w:hAnsi="Calibri" w:eastAsia="Calibri" w:cs="Calibri"/>
                <w:b w:val="0"/>
                <w:bCs/>
                <w:sz w:val="22"/>
                <w:szCs w:val="22"/>
              </w:rPr>
            </w:pPr>
          </w:p>
          <w:p>
            <w:pPr>
              <w:widowControl w:val="0"/>
              <w:spacing w:line="240" w:lineRule="auto"/>
              <w:rPr>
                <w:rFonts w:ascii="Calibri" w:hAnsi="Calibri" w:eastAsia="Calibri" w:cs="Calibri"/>
                <w:b/>
              </w:rPr>
            </w:pPr>
            <w:r>
              <w:rPr>
                <w:rFonts w:hint="default" w:ascii="Calibri" w:hAnsi="Calibri" w:eastAsia="Calibri" w:cs="Calibri"/>
                <w:b w:val="0"/>
                <w:bCs/>
                <w:sz w:val="22"/>
                <w:szCs w:val="22"/>
              </w:rPr>
              <w:t>#SMCTakeAction4MH</w:t>
            </w:r>
          </w:p>
        </w:tc>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rPr>
            </w:pPr>
            <w:r>
              <w:rPr>
                <w:rFonts w:ascii="Calibri" w:hAnsi="Calibri" w:eastAsia="Calibri" w:cs="Calibri"/>
              </w:rPr>
              <w:drawing>
                <wp:inline distT="0" distB="0" distL="114300" distR="114300">
                  <wp:extent cx="1226185" cy="1896110"/>
                  <wp:effectExtent l="0" t="0" r="18415" b="8890"/>
                  <wp:docPr id="14" name="Picture 14" descr="2022 May Mental Health Month General Fly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022 May Mental Health Month General Flyer (3)"/>
                          <pic:cNvPicPr>
                            <a:picLocks noChangeAspect="1"/>
                          </pic:cNvPicPr>
                        </pic:nvPicPr>
                        <pic:blipFill>
                          <a:blip r:embed="rId13"/>
                          <a:stretch>
                            <a:fillRect/>
                          </a:stretch>
                        </pic:blipFill>
                        <pic:spPr>
                          <a:xfrm>
                            <a:off x="0" y="0"/>
                            <a:ext cx="1226185" cy="1896110"/>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ascii="Calibri" w:hAnsi="Calibri" w:eastAsia="Calibri" w:cs="Calibri"/>
              </w:rPr>
            </w:pPr>
            <w:r>
              <w:rPr>
                <w:rFonts w:ascii="Calibri" w:hAnsi="Calibri" w:eastAsia="Calibri" w:cs="Calibri"/>
              </w:rPr>
              <w:t>May is #MentalHealthMonth! You can take action for mental health by finding out how to #CheckIn, #LearnMore, and #GetSupport for yourself or anyone you know who is in a mental health crisis. Visit smcmentalhealthmonth.org for local resources!</w:t>
            </w:r>
            <w:r>
              <w:rPr>
                <w:rFonts w:ascii="Calibri" w:hAnsi="Calibri" w:eastAsia="Calibri" w:cs="Calibri"/>
              </w:rPr>
              <w:br w:type="textWrapping"/>
            </w:r>
            <w:r>
              <w:rPr>
                <w:rFonts w:ascii="Calibri" w:hAnsi="Calibri" w:eastAsia="Calibri" w:cs="Calibri"/>
              </w:rPr>
              <w:br w:type="textWrapping"/>
            </w:r>
            <w:r>
              <w:rPr>
                <w:rFonts w:ascii="Calibri" w:hAnsi="Calibri" w:eastAsia="Calibri" w:cs="Calibri"/>
              </w:rPr>
              <w:t>#SMCTakeAction4MH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6" w:hRule="atLeast"/>
        </w:trPr>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3</w:t>
            </w:r>
          </w:p>
        </w:tc>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6</w:t>
            </w:r>
          </w:p>
        </w:tc>
      </w:tr>
      <w:tr>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2844800" cy="1600200"/>
                  <wp:effectExtent l="0" t="0" r="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pPr>
              <w:widowControl w:val="0"/>
              <w:spacing w:line="240" w:lineRule="auto"/>
              <w:rPr>
                <w:rFonts w:ascii="Calibri" w:hAnsi="Calibri" w:eastAsia="Calibri" w:cs="Calibri"/>
              </w:rPr>
            </w:pPr>
            <w:r>
              <w:rPr>
                <w:rFonts w:ascii="Calibri" w:hAnsi="Calibri" w:eastAsia="Calibri" w:cs="Calibri"/>
                <w:highlight w:val="white"/>
              </w:rPr>
              <w:t xml:space="preserve">For #MentalHealthMonth, you can #SMCTakeAction4MH! #CheckIn on your mental health &amp; the mental health of those you care about. Start a conversation to see how you can help or support yourself or others. Find out how at </w:t>
            </w:r>
            <w:r>
              <w:rPr>
                <w:rFonts w:ascii="Calibri"/>
              </w:rPr>
              <w:t xml:space="preserve">smcmentalhealthmonth.org! </w:t>
            </w:r>
          </w:p>
        </w:tc>
        <w:tc>
          <w:tcPr>
            <w:tcW w:w="4680" w:type="dxa"/>
            <w:shd w:val="clear" w:color="auto" w:fill="auto"/>
            <w:tcMar>
              <w:top w:w="100" w:type="dxa"/>
              <w:left w:w="100" w:type="dxa"/>
              <w:bottom w:w="100" w:type="dxa"/>
              <w:right w:w="100" w:type="dxa"/>
            </w:tcMar>
          </w:tcPr>
          <w:p>
            <w:pPr>
              <w:widowControl w:val="0"/>
              <w:spacing w:line="240" w:lineRule="auto"/>
              <w:rPr>
                <w:rFonts w:ascii="Calibri" w:hAnsi="Calibri" w:eastAsia="Calibri" w:cs="Calibri"/>
              </w:rPr>
            </w:pPr>
            <w:r>
              <w:rPr>
                <w:rFonts w:ascii="Calibri" w:hAnsi="Calibri" w:eastAsia="Calibri" w:cs="Calibri"/>
                <w:b w:val="0"/>
                <w:bCs/>
              </w:rPr>
              <w:t>[StarVista Post coming soon!]</w:t>
            </w:r>
          </w:p>
        </w:tc>
      </w:tr>
      <w:tr>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10</w:t>
            </w:r>
          </w:p>
        </w:tc>
        <w:tc>
          <w:tcPr>
            <w:tcW w:w="4680"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t>May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sz w:val="24"/>
                <w:szCs w:val="24"/>
              </w:rPr>
            </w:pPr>
            <w:r>
              <w:rPr>
                <w:rFonts w:ascii="Calibri" w:hAnsi="Calibri" w:eastAsia="Calibri" w:cs="Calibri"/>
                <w:b/>
                <w:sz w:val="24"/>
                <w:szCs w:val="24"/>
              </w:rPr>
              <w:drawing>
                <wp:inline distT="0" distB="0" distL="114300" distR="114300">
                  <wp:extent cx="1088390" cy="1187450"/>
                  <wp:effectExtent l="0" t="0" r="0" b="0"/>
                  <wp:docPr id="22" name="Picture 2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1"/>
                          <pic:cNvPicPr>
                            <a:picLocks noChangeAspect="1"/>
                          </pic:cNvPicPr>
                        </pic:nvPicPr>
                        <pic:blipFill>
                          <a:blip r:embed="rId8"/>
                          <a:stretch>
                            <a:fillRect/>
                          </a:stretch>
                        </pic:blipFill>
                        <pic:spPr>
                          <a:xfrm>
                            <a:off x="0" y="0"/>
                            <a:ext cx="1088390" cy="1187450"/>
                          </a:xfrm>
                          <a:prstGeom prst="rect">
                            <a:avLst/>
                          </a:prstGeom>
                        </pic:spPr>
                      </pic:pic>
                    </a:graphicData>
                  </a:graphic>
                </wp:inline>
              </w:drawing>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WYSA is our brand new wellness chatbot, available 24/7 to you for free, anytime, anywhere. It is anonymous and uses evidence-based cognitive-behavioral techniques (CBT) to respond to the emotions that you express. </w:t>
            </w:r>
          </w:p>
          <w:p>
            <w:pPr>
              <w:pStyle w:val="8"/>
              <w:keepNext w:val="0"/>
              <w:keepLines w:val="0"/>
              <w:widowControl/>
              <w:suppressLineNumbers w:val="0"/>
              <w:shd w:val="clear"/>
              <w:spacing w:before="0" w:beforeAutospacing="0"/>
              <w:ind w:left="0" w:firstLine="0"/>
              <w:rPr>
                <w:rFonts w:hint="default" w:ascii="Calibri" w:hAnsi="Calibri" w:eastAsia="Poppins" w:cs="Calibri"/>
                <w:i w:val="0"/>
                <w:caps w:val="0"/>
                <w:color w:val="auto"/>
                <w:spacing w:val="0"/>
                <w:sz w:val="22"/>
                <w:szCs w:val="22"/>
                <w:highlight w:val="none"/>
                <w:shd w:val="clear" w:color="auto" w:fill="auto"/>
              </w:rPr>
            </w:pPr>
            <w:r>
              <w:rPr>
                <w:rFonts w:hint="default" w:ascii="Calibri" w:hAnsi="Calibri" w:eastAsia="Poppins" w:cs="Calibri"/>
                <w:i w:val="0"/>
                <w:caps w:val="0"/>
                <w:color w:val="auto"/>
                <w:spacing w:val="0"/>
                <w:sz w:val="22"/>
                <w:szCs w:val="22"/>
                <w:highlight w:val="none"/>
                <w:shd w:val="clear" w:color="auto" w:fill="auto"/>
              </w:rPr>
              <w:t>WYSA has over 150+ self-care tools that cater to different areas of mental wellness! Create your non-judgmental safe space with WYSA! </w:t>
            </w:r>
          </w:p>
          <w:p>
            <w:pPr>
              <w:widowControl w:val="0"/>
              <w:spacing w:line="240" w:lineRule="auto"/>
              <w:rPr>
                <w:rFonts w:hint="default" w:ascii="Calibri" w:hAnsi="Calibri" w:eastAsia="Calibri" w:cs="Calibri"/>
                <w:b w:val="0"/>
                <w:bCs/>
                <w:sz w:val="22"/>
                <w:szCs w:val="22"/>
              </w:rPr>
            </w:pPr>
            <w:r>
              <w:rPr>
                <w:rFonts w:hint="default" w:ascii="Calibri" w:hAnsi="Calibri" w:eastAsia="Poppins" w:cs="Calibri"/>
                <w:i w:val="0"/>
                <w:caps w:val="0"/>
                <w:color w:val="auto"/>
                <w:spacing w:val="0"/>
                <w:sz w:val="22"/>
                <w:szCs w:val="22"/>
                <w:highlight w:val="none"/>
                <w:shd w:val="clear" w:color="auto" w:fill="auto"/>
              </w:rPr>
              <w:t>Get your free subscription </w:t>
            </w:r>
            <w:r>
              <w:rPr>
                <w:rFonts w:hint="default" w:ascii="Calibri" w:hAnsi="Calibri" w:eastAsia="Poppins" w:cs="Calibri"/>
                <w:b/>
                <w:i w:val="0"/>
                <w:caps w:val="0"/>
                <w:color w:val="auto"/>
                <w:spacing w:val="0"/>
                <w:sz w:val="22"/>
                <w:szCs w:val="22"/>
                <w:highlight w:val="none"/>
                <w:u w:val="none"/>
                <w:shd w:val="clear" w:color="auto" w:fill="auto"/>
              </w:rPr>
              <w:fldChar w:fldCharType="begin"/>
            </w:r>
            <w:r>
              <w:rPr>
                <w:rFonts w:hint="default" w:ascii="Calibri" w:hAnsi="Calibri" w:eastAsia="Poppins" w:cs="Calibri"/>
                <w:b/>
                <w:i w:val="0"/>
                <w:caps w:val="0"/>
                <w:color w:val="auto"/>
                <w:spacing w:val="0"/>
                <w:sz w:val="22"/>
                <w:szCs w:val="22"/>
                <w:highlight w:val="none"/>
                <w:u w:val="none"/>
                <w:shd w:val="clear" w:color="auto" w:fill="auto"/>
              </w:rPr>
              <w:instrText xml:space="preserve"> HYPERLINK "https://helpathandca.org/san-mateo/" </w:instrText>
            </w:r>
            <w:r>
              <w:rPr>
                <w:rFonts w:hint="default" w:ascii="Calibri" w:hAnsi="Calibri" w:eastAsia="Poppins" w:cs="Calibri"/>
                <w:b/>
                <w:i w:val="0"/>
                <w:caps w:val="0"/>
                <w:color w:val="auto"/>
                <w:spacing w:val="0"/>
                <w:sz w:val="22"/>
                <w:szCs w:val="22"/>
                <w:highlight w:val="none"/>
                <w:u w:val="none"/>
                <w:shd w:val="clear" w:color="auto" w:fill="auto"/>
              </w:rPr>
              <w:fldChar w:fldCharType="separate"/>
            </w:r>
            <w:r>
              <w:rPr>
                <w:rStyle w:val="13"/>
                <w:rFonts w:hint="default" w:ascii="Calibri" w:hAnsi="Calibri" w:eastAsia="Poppins" w:cs="Calibri"/>
                <w:b/>
                <w:i w:val="0"/>
                <w:caps w:val="0"/>
                <w:spacing w:val="0"/>
                <w:sz w:val="22"/>
                <w:szCs w:val="22"/>
                <w:highlight w:val="none"/>
                <w:shd w:val="clear" w:color="auto" w:fill="auto"/>
              </w:rPr>
              <w:t>here</w:t>
            </w:r>
            <w:r>
              <w:rPr>
                <w:rFonts w:hint="default" w:ascii="Calibri" w:hAnsi="Calibri" w:eastAsia="Poppins" w:cs="Calibri"/>
                <w:b/>
                <w:i w:val="0"/>
                <w:caps w:val="0"/>
                <w:color w:val="auto"/>
                <w:spacing w:val="0"/>
                <w:sz w:val="22"/>
                <w:szCs w:val="22"/>
                <w:highlight w:val="none"/>
                <w:u w:val="none"/>
                <w:shd w:val="clear" w:color="auto" w:fill="auto"/>
              </w:rPr>
              <w:fldChar w:fldCharType="end"/>
            </w:r>
            <w:r>
              <w:rPr>
                <w:rFonts w:hint="default" w:ascii="Calibri" w:hAnsi="Calibri" w:eastAsia="Poppins" w:cs="Calibri"/>
                <w:i w:val="0"/>
                <w:caps w:val="0"/>
                <w:color w:val="auto"/>
                <w:spacing w:val="0"/>
                <w:sz w:val="22"/>
                <w:szCs w:val="22"/>
                <w:highlight w:val="none"/>
                <w:shd w:val="clear" w:color="auto" w:fill="auto"/>
              </w:rPr>
              <w:t>! </w:t>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Poppins" w:cs="Calibri"/>
                <w:i w:val="0"/>
                <w:caps w:val="0"/>
                <w:color w:val="auto"/>
                <w:spacing w:val="0"/>
                <w:sz w:val="22"/>
                <w:szCs w:val="22"/>
                <w:highlight w:val="none"/>
                <w:shd w:val="clear" w:color="auto" w:fill="auto"/>
              </w:rPr>
              <w:br w:type="textWrapping"/>
            </w:r>
            <w:r>
              <w:rPr>
                <w:rFonts w:hint="default" w:ascii="Calibri" w:hAnsi="Calibri" w:eastAsia="Calibri" w:cs="Calibri"/>
                <w:b w:val="0"/>
                <w:bCs/>
                <w:sz w:val="22"/>
                <w:szCs w:val="22"/>
              </w:rPr>
              <w:t xml:space="preserve">For info about Mental Health Month visit smcmentalhealthmonth.org. </w:t>
            </w:r>
          </w:p>
          <w:p>
            <w:pPr>
              <w:widowControl w:val="0"/>
              <w:spacing w:line="240" w:lineRule="auto"/>
              <w:rPr>
                <w:rFonts w:hint="default" w:ascii="Calibri" w:hAnsi="Calibri" w:eastAsia="Calibri" w:cs="Calibri"/>
                <w:b w:val="0"/>
                <w:bCs/>
                <w:sz w:val="22"/>
                <w:szCs w:val="22"/>
              </w:rPr>
            </w:pPr>
          </w:p>
          <w:p>
            <w:pPr>
              <w:pStyle w:val="8"/>
              <w:keepNext w:val="0"/>
              <w:keepLines w:val="0"/>
              <w:widowControl/>
              <w:suppressLineNumbers w:val="0"/>
              <w:shd w:val="clear"/>
              <w:spacing w:before="0" w:beforeAutospacing="0"/>
              <w:ind w:left="0" w:firstLine="0"/>
              <w:rPr>
                <w:rFonts w:ascii="Calibri" w:hAnsi="Calibri" w:eastAsia="Calibri" w:cs="Calibri"/>
                <w:b/>
              </w:rPr>
            </w:pPr>
            <w:r>
              <w:rPr>
                <w:rFonts w:ascii="Calibri" w:hAnsi="Calibri" w:eastAsia="Calibri" w:cs="Calibri"/>
              </w:rPr>
              <w:t>#SMCTakeAction4MH</w:t>
            </w:r>
            <w:bookmarkStart w:id="0" w:name="_GoBack"/>
            <w:bookmarkEnd w:id="0"/>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2844800" cy="1600200"/>
                  <wp:effectExtent l="0" t="0" r="0" b="0"/>
                  <wp:docPr id="53" name="Picture 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websit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pPr>
              <w:widowControl w:val="0"/>
              <w:shd w:val="clear" w:color="auto" w:fill="FFFFFF"/>
              <w:spacing w:line="240" w:lineRule="auto"/>
              <w:rPr>
                <w:rFonts w:ascii="Calibri" w:hAnsi="Calibri" w:eastAsia="Calibri" w:cs="Calibri"/>
              </w:rPr>
            </w:pPr>
            <w:r>
              <w:rPr>
                <w:rFonts w:ascii="Calibri" w:hAnsi="Calibri" w:eastAsia="Calibri" w:cs="Calibri"/>
                <w:highlight w:val="white"/>
              </w:rPr>
              <w:t xml:space="preserve">Here's another action you can take for #MentalHealthMonth: #LearnMore about mental health needs and explore the self-care, services, and supports available to help find a path forward. Visit </w:t>
            </w:r>
            <w:r>
              <w:rPr>
                <w:rFonts w:ascii="Calibri"/>
              </w:rPr>
              <w:t>smcmentalhealthmonth.org</w:t>
            </w:r>
            <w:r>
              <w:rPr>
                <w:rFonts w:ascii="Calibri" w:hAnsi="Calibri" w:eastAsia="Calibri" w:cs="Calibri"/>
                <w:highlight w:val="white"/>
              </w:rPr>
              <w:t xml:space="preserve"> to get started. #SMCTakeAction4MH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17</w:t>
            </w:r>
          </w:p>
        </w:tc>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b/>
                <w:sz w:val="24"/>
                <w:szCs w:val="24"/>
              </w:rPr>
            </w:pPr>
            <w:r>
              <w:rPr>
                <w:rFonts w:ascii="Calibri" w:hAnsi="Calibri" w:eastAsia="Calibri" w:cs="Calibri"/>
                <w:b/>
                <w:sz w:val="24"/>
                <w:szCs w:val="24"/>
              </w:rPr>
              <w:t>May 20</w:t>
            </w:r>
          </w:p>
        </w:tc>
      </w:tr>
      <w:tr>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2844800" cy="1600200"/>
                  <wp:effectExtent l="0" t="0" r="0" b="0"/>
                  <wp:docPr id="54" name="Picture 5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websit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highlight w:val="white"/>
              </w:rPr>
              <w:t xml:space="preserve">#GetSupport for your own mental health, or help someone else find help, by reaching out and connecting with resources available in San Mateo County! Visit </w:t>
            </w:r>
            <w:r>
              <w:rPr>
                <w:rFonts w:ascii="Calibri"/>
              </w:rPr>
              <w:t xml:space="preserve">smcmentalhealthmonth.org </w:t>
            </w:r>
            <w:r>
              <w:rPr>
                <w:rFonts w:ascii="Calibri" w:hAnsi="Calibri" w:eastAsia="Calibri" w:cs="Calibri"/>
                <w:highlight w:val="white"/>
              </w:rPr>
              <w:t xml:space="preserve">for helpful resources. </w:t>
            </w:r>
          </w:p>
          <w:p>
            <w:pPr>
              <w:widowControl w:val="0"/>
              <w:shd w:val="clear" w:color="auto" w:fill="FFFFFF"/>
              <w:spacing w:line="240" w:lineRule="auto"/>
              <w:rPr>
                <w:rFonts w:ascii="Calibri" w:hAnsi="Calibri" w:eastAsia="Calibri" w:cs="Calibri"/>
                <w:b/>
              </w:rPr>
            </w:pPr>
            <w:r>
              <w:rPr>
                <w:rFonts w:ascii="Calibri" w:hAnsi="Calibri" w:eastAsia="Calibri" w:cs="Calibri"/>
                <w:highlight w:val="white"/>
              </w:rPr>
              <w:t xml:space="preserve">#SMCTakeAction4MH </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2844800" cy="1600200"/>
                  <wp:effectExtent l="0" t="0" r="0" b="0"/>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pPr>
              <w:widowControl w:val="0"/>
              <w:spacing w:line="240" w:lineRule="auto"/>
              <w:rPr>
                <w:rFonts w:ascii="Calibri" w:hAnsi="Calibri" w:eastAsia="Calibri" w:cs="Calibri"/>
                <w:highlight w:val="white"/>
              </w:rPr>
            </w:pPr>
            <w:r>
              <w:rPr>
                <w:rFonts w:ascii="Calibri" w:hAnsi="Calibri" w:eastAsia="Calibri" w:cs="Calibri"/>
                <w:highlight w:val="white"/>
              </w:rPr>
              <w:t xml:space="preserve">Get ready for the #MentalHealthMattersMonth Scavenger Hunt! Get outside and discover places and activities that can help you engage in Self Care or support others. More here: </w:t>
            </w:r>
            <w:r>
              <w:fldChar w:fldCharType="begin"/>
            </w:r>
            <w:r>
              <w:instrText xml:space="preserve"> HYPERLINK "https://takeaction4mh.com/" \h </w:instrText>
            </w:r>
            <w:r>
              <w:fldChar w:fldCharType="separate"/>
            </w:r>
            <w:r>
              <w:rPr>
                <w:rFonts w:ascii="Calibri" w:hAnsi="Calibri" w:eastAsia="Calibri" w:cs="Calibri"/>
                <w:color w:val="0563C1"/>
                <w:highlight w:val="white"/>
                <w:u w:val="single"/>
              </w:rPr>
              <w:t>https://takeaction4mh.com/</w:t>
            </w:r>
            <w:r>
              <w:rPr>
                <w:rFonts w:ascii="Calibri" w:hAnsi="Calibri" w:eastAsia="Calibri" w:cs="Calibri"/>
                <w:color w:val="0563C1"/>
                <w:highlight w:val="white"/>
                <w:u w:val="single"/>
              </w:rPr>
              <w:fldChar w:fldCharType="end"/>
            </w:r>
            <w:r>
              <w:rPr>
                <w:rFonts w:ascii="Calibri" w:hAnsi="Calibri" w:eastAsia="Calibri" w:cs="Calibri"/>
                <w:highlight w:val="white"/>
              </w:rPr>
              <w:t xml:space="preserve"> #TakeAction4MH </w:t>
            </w:r>
          </w:p>
          <w:p>
            <w:pPr>
              <w:widowControl w:val="0"/>
              <w:spacing w:line="240" w:lineRule="auto"/>
              <w:rPr>
                <w:rFonts w:ascii="Calibri" w:hAnsi="Calibri" w:eastAsia="Calibri" w:cs="Calibri"/>
                <w:highlight w:val="whit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vAlign w:val="top"/>
          </w:tcPr>
          <w:p>
            <w:pPr>
              <w:widowControl w:val="0"/>
              <w:shd w:val="clear" w:color="auto" w:fill="FFFFFF"/>
              <w:spacing w:line="240" w:lineRule="auto"/>
              <w:jc w:val="center"/>
              <w:rPr>
                <w:rFonts w:ascii="Calibri" w:hAnsi="Calibri" w:eastAsia="Calibri" w:cs="Calibri"/>
                <w:sz w:val="22"/>
                <w:szCs w:val="22"/>
                <w:highlight w:val="white"/>
                <w:lang w:val="en" w:eastAsia="en-US" w:bidi="ar-SA"/>
              </w:rPr>
            </w:pPr>
            <w:r>
              <w:rPr>
                <w:rFonts w:ascii="Calibri" w:hAnsi="Calibri" w:eastAsia="Calibri" w:cs="Calibri"/>
                <w:b/>
                <w:bCs/>
                <w:sz w:val="24"/>
                <w:szCs w:val="24"/>
                <w:highlight w:val="white"/>
              </w:rPr>
              <w:t>May 24</w:t>
            </w:r>
          </w:p>
        </w:tc>
        <w:tc>
          <w:tcPr>
            <w:tcW w:w="4680" w:type="dxa"/>
            <w:shd w:val="clear" w:color="auto" w:fill="auto"/>
            <w:tcMar>
              <w:top w:w="100" w:type="dxa"/>
              <w:left w:w="100" w:type="dxa"/>
              <w:bottom w:w="100" w:type="dxa"/>
              <w:right w:w="100" w:type="dxa"/>
            </w:tcMar>
            <w:vAlign w:val="top"/>
          </w:tcPr>
          <w:p>
            <w:pPr>
              <w:widowControl w:val="0"/>
              <w:spacing w:line="240" w:lineRule="auto"/>
              <w:jc w:val="center"/>
              <w:rPr>
                <w:rFonts w:ascii="Calibri" w:hAnsi="Calibri" w:eastAsia="Calibri" w:cs="Calibri"/>
                <w:sz w:val="22"/>
                <w:szCs w:val="22"/>
                <w:lang w:val="en" w:eastAsia="en-US" w:bidi="ar-SA"/>
              </w:rPr>
            </w:pPr>
            <w:r>
              <w:rPr>
                <w:rFonts w:ascii="Calibri" w:hAnsi="Calibri" w:eastAsia="Calibri" w:cs="Calibri"/>
                <w:b/>
                <w:sz w:val="24"/>
                <w:szCs w:val="24"/>
              </w:rPr>
              <w:t>May 27</w:t>
            </w:r>
          </w:p>
        </w:tc>
      </w:tr>
      <w:tr>
        <w:trPr>
          <w:trHeight w:val="4580" w:hRule="atLeast"/>
        </w:trP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ascii="Calibri" w:hAnsi="Calibri" w:eastAsia="Calibri" w:cs="Calibri"/>
                <w:b w:val="0"/>
                <w:bCs/>
                <w:sz w:val="22"/>
                <w:szCs w:val="22"/>
              </w:rPr>
            </w:pPr>
            <w:r>
              <w:rPr>
                <w:rFonts w:ascii="Calibri" w:hAnsi="Calibri" w:eastAsia="Calibri" w:cs="Calibri"/>
                <w:b w:val="0"/>
                <w:bCs/>
                <w:sz w:val="22"/>
                <w:szCs w:val="22"/>
              </w:rPr>
              <w:drawing>
                <wp:inline distT="0" distB="0" distL="114300" distR="114300">
                  <wp:extent cx="2220595" cy="1229995"/>
                  <wp:effectExtent l="0" t="0" r="14605" b="14605"/>
                  <wp:docPr id="19" name="Picture 19" descr="Screen Shot 2022-04-04 at 1.30.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2022-04-04 at 1.30.51 PM"/>
                          <pic:cNvPicPr>
                            <a:picLocks noChangeAspect="1"/>
                          </pic:cNvPicPr>
                        </pic:nvPicPr>
                        <pic:blipFill>
                          <a:blip r:embed="rId5"/>
                          <a:stretch>
                            <a:fillRect/>
                          </a:stretch>
                        </pic:blipFill>
                        <pic:spPr>
                          <a:xfrm>
                            <a:off x="0" y="0"/>
                            <a:ext cx="2220595" cy="1229995"/>
                          </a:xfrm>
                          <a:prstGeom prst="rect">
                            <a:avLst/>
                          </a:prstGeom>
                        </pic:spPr>
                      </pic:pic>
                    </a:graphicData>
                  </a:graphic>
                </wp:inline>
              </w:drawing>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hint="default" w:ascii="Calibri" w:hAnsi="Calibri" w:eastAsia="Calibri" w:cs="Calibri"/>
                <w:b w:val="0"/>
                <w:bCs/>
                <w:sz w:val="22"/>
                <w:szCs w:val="22"/>
              </w:rPr>
              <w:fldChar w:fldCharType="begin"/>
            </w:r>
            <w:r>
              <w:rPr>
                <w:rFonts w:hint="default" w:ascii="Calibri" w:hAnsi="Calibri" w:eastAsia="Calibri" w:cs="Calibri"/>
                <w:b w:val="0"/>
                <w:bCs/>
                <w:sz w:val="22"/>
                <w:szCs w:val="22"/>
              </w:rPr>
              <w:instrText xml:space="preserve"> HYPERLINK "https://youtu.be/NbgPe84xw2A" </w:instrText>
            </w:r>
            <w:r>
              <w:rPr>
                <w:rFonts w:hint="default" w:ascii="Calibri" w:hAnsi="Calibri" w:eastAsia="Calibri" w:cs="Calibri"/>
                <w:b w:val="0"/>
                <w:bCs/>
                <w:sz w:val="22"/>
                <w:szCs w:val="22"/>
              </w:rPr>
              <w:fldChar w:fldCharType="separate"/>
            </w:r>
            <w:r>
              <w:rPr>
                <w:rStyle w:val="13"/>
                <w:rFonts w:hint="default" w:ascii="Calibri" w:hAnsi="Calibri" w:eastAsia="Calibri" w:cs="Calibri"/>
                <w:b w:val="0"/>
                <w:bCs/>
                <w:sz w:val="22"/>
                <w:szCs w:val="22"/>
              </w:rPr>
              <w:t>https://youtu.be/NbgPe84xw2A</w:t>
            </w:r>
            <w:r>
              <w:rPr>
                <w:rFonts w:hint="default" w:ascii="Calibri" w:hAnsi="Calibri" w:eastAsia="Calibri" w:cs="Calibri"/>
                <w:b w:val="0"/>
                <w:bCs/>
                <w:sz w:val="22"/>
                <w:szCs w:val="22"/>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both"/>
              <w:rPr>
                <w:rFonts w:ascii="Calibri" w:hAnsi="Calibri" w:eastAsia="Calibri" w:cs="Calibri"/>
                <w:b w:val="0"/>
                <w:bCs/>
                <w:sz w:val="22"/>
                <w:szCs w:val="22"/>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r>
              <w:rPr>
                <w:rFonts w:ascii="Calibri" w:hAnsi="Calibri" w:eastAsia="Calibri" w:cs="Calibri"/>
                <w:b w:val="0"/>
                <w:bCs/>
                <w:sz w:val="22"/>
                <w:szCs w:val="22"/>
              </w:rPr>
              <w:t>There</w:t>
            </w:r>
            <w:r>
              <w:rPr>
                <w:rFonts w:hint="default" w:ascii="Calibri" w:hAnsi="Calibri" w:eastAsia="Calibri" w:cs="Calibri"/>
                <w:b w:val="0"/>
                <w:bCs/>
                <w:sz w:val="22"/>
                <w:szCs w:val="22"/>
              </w:rPr>
              <w:t xml:space="preserve">’s still time to support your communities’ mental wellness! </w:t>
            </w:r>
            <w:r>
              <w:rPr>
                <w:rFonts w:ascii="Calibri" w:hAnsi="Calibri" w:eastAsia="Calibri" w:cs="Calibri"/>
                <w:b w:val="0"/>
                <w:bCs/>
                <w:sz w:val="22"/>
                <w:szCs w:val="22"/>
              </w:rPr>
              <w:t>May is Mental Health Month and California</w:t>
            </w:r>
            <w:r>
              <w:rPr>
                <w:rFonts w:hint="default" w:ascii="Calibri" w:hAnsi="Calibri" w:eastAsia="Calibri" w:cs="Calibri"/>
                <w:b w:val="0"/>
                <w:bCs/>
                <w:sz w:val="22"/>
                <w:szCs w:val="22"/>
              </w:rPr>
              <w:t xml:space="preserve">’s theme this year is Take Action! That means takes action to improve your and your love ones’ mental health.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left"/>
              <w:rPr>
                <w:rFonts w:hint="default" w:ascii="Calibri" w:hAnsi="Calibri" w:eastAsia="Calibri" w:cs="Calibri"/>
                <w:b w:val="0"/>
                <w:bCs/>
                <w:sz w:val="22"/>
                <w:szCs w:val="22"/>
              </w:rPr>
            </w:pPr>
          </w:p>
          <w:p>
            <w:pPr>
              <w:widowControl w:val="0"/>
              <w:spacing w:line="240" w:lineRule="auto"/>
              <w:rPr>
                <w:rFonts w:hint="default" w:ascii="Calibri" w:hAnsi="Calibri" w:eastAsia="Calibri" w:cs="Calibri"/>
                <w:b w:val="0"/>
                <w:bCs/>
                <w:sz w:val="22"/>
                <w:szCs w:val="22"/>
              </w:rPr>
            </w:pPr>
            <w:r>
              <w:rPr>
                <w:rFonts w:hint="default" w:ascii="Calibri" w:hAnsi="Calibri" w:eastAsia="Calibri" w:cs="Calibri"/>
                <w:b w:val="0"/>
                <w:bCs/>
                <w:sz w:val="22"/>
                <w:szCs w:val="22"/>
              </w:rPr>
              <w:t xml:space="preserve">Learn more about ways you can take action by visiting smcmentalhealthmonth.org. </w:t>
            </w:r>
          </w:p>
          <w:p>
            <w:pPr>
              <w:widowControl w:val="0"/>
              <w:spacing w:line="240" w:lineRule="auto"/>
              <w:rPr>
                <w:rFonts w:hint="default" w:ascii="Calibri" w:hAnsi="Calibri" w:eastAsia="Calibri" w:cs="Calibri"/>
                <w:b w:val="0"/>
                <w:bCs/>
                <w:sz w:val="22"/>
                <w:szCs w:val="22"/>
              </w:rPr>
            </w:pPr>
          </w:p>
          <w:p>
            <w:pPr>
              <w:widowControl w:val="0"/>
              <w:shd w:val="clear" w:color="auto" w:fill="FFFFFF"/>
              <w:spacing w:line="240" w:lineRule="auto"/>
              <w:rPr>
                <w:rFonts w:ascii="Calibri" w:hAnsi="Calibri" w:eastAsia="Calibri" w:cs="Calibri"/>
                <w:highlight w:val="white"/>
              </w:rPr>
            </w:pPr>
            <w:r>
              <w:rPr>
                <w:rFonts w:ascii="Calibri" w:hAnsi="Calibri" w:eastAsia="Calibri" w:cs="Calibri"/>
              </w:rPr>
              <w:t>#SMCTakeAction4MH</w:t>
            </w:r>
          </w:p>
        </w:tc>
        <w:tc>
          <w:tcPr>
            <w:tcW w:w="4680" w:type="dxa"/>
            <w:shd w:val="clear" w:color="auto" w:fill="auto"/>
            <w:tcMar>
              <w:top w:w="100" w:type="dxa"/>
              <w:left w:w="100" w:type="dxa"/>
              <w:bottom w:w="100" w:type="dxa"/>
              <w:right w:w="100" w:type="dxa"/>
            </w:tcMar>
          </w:tcPr>
          <w:p>
            <w:pPr>
              <w:widowControl w:val="0"/>
              <w:spacing w:line="240" w:lineRule="auto"/>
              <w:jc w:val="center"/>
              <w:rPr>
                <w:rFonts w:ascii="Calibri" w:hAnsi="Calibri" w:eastAsia="Calibri" w:cs="Calibri"/>
                <w:sz w:val="24"/>
                <w:szCs w:val="24"/>
              </w:rPr>
            </w:pPr>
            <w:r>
              <w:rPr>
                <w:rFonts w:ascii="Calibri" w:hAnsi="Calibri" w:eastAsia="Calibri" w:cs="Calibri"/>
                <w:sz w:val="24"/>
                <w:szCs w:val="24"/>
              </w:rPr>
              <w:drawing>
                <wp:inline distT="0" distB="0" distL="0" distR="0">
                  <wp:extent cx="2844800" cy="1600200"/>
                  <wp:effectExtent l="0" t="0" r="0" b="0"/>
                  <wp:docPr id="7" name="Picture 7"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holding a sign&#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pPr>
              <w:widowControl w:val="0"/>
              <w:spacing w:line="240" w:lineRule="auto"/>
              <w:rPr>
                <w:rFonts w:ascii="Calibri" w:hAnsi="Calibri" w:eastAsia="Calibri" w:cs="Calibri"/>
                <w:highlight w:val="white"/>
              </w:rPr>
            </w:pPr>
            <w:r>
              <w:rPr>
                <w:rFonts w:ascii="Calibri" w:hAnsi="Calibri" w:eastAsia="Calibri" w:cs="Calibri"/>
                <w:highlight w:val="white"/>
              </w:rPr>
              <w:t>Help grow the movement to Take Action For Mental Health in California! RT to your network, Make The Pledge &amp; show your support for people experiencing a crisis</w:t>
            </w:r>
            <w:r>
              <w:fldChar w:fldCharType="begin"/>
            </w:r>
            <w:r>
              <w:instrText xml:space="preserve"> HYPERLINK "https://takeaction4mh.com/" \h </w:instrText>
            </w:r>
            <w:r>
              <w:fldChar w:fldCharType="separate"/>
            </w:r>
            <w:r>
              <w:rPr>
                <w:rFonts w:ascii="Calibri" w:hAnsi="Calibri" w:eastAsia="Calibri" w:cs="Calibri"/>
                <w:highlight w:val="white"/>
              </w:rPr>
              <w:t xml:space="preserve"> </w:t>
            </w:r>
            <w:r>
              <w:rPr>
                <w:rFonts w:ascii="Calibri" w:hAnsi="Calibri" w:eastAsia="Calibri" w:cs="Calibri"/>
                <w:highlight w:val="white"/>
              </w:rPr>
              <w:fldChar w:fldCharType="end"/>
            </w:r>
            <w:r>
              <w:fldChar w:fldCharType="begin"/>
            </w:r>
            <w:r>
              <w:instrText xml:space="preserve"> HYPERLINK "https://takeaction4mh.com/" \h </w:instrText>
            </w:r>
            <w:r>
              <w:fldChar w:fldCharType="separate"/>
            </w:r>
            <w:r>
              <w:rPr>
                <w:rFonts w:ascii="Calibri" w:hAnsi="Calibri" w:eastAsia="Calibri" w:cs="Calibri"/>
                <w:color w:val="0563C1"/>
                <w:highlight w:val="white"/>
                <w:u w:val="single"/>
              </w:rPr>
              <w:t>https://takeaction4mh.com/</w:t>
            </w:r>
            <w:r>
              <w:rPr>
                <w:rFonts w:ascii="Calibri" w:hAnsi="Calibri" w:eastAsia="Calibri" w:cs="Calibri"/>
                <w:color w:val="0563C1"/>
                <w:highlight w:val="white"/>
                <w:u w:val="single"/>
              </w:rPr>
              <w:fldChar w:fldCharType="end"/>
            </w:r>
            <w:r>
              <w:rPr>
                <w:rFonts w:ascii="Calibri" w:hAnsi="Calibri" w:eastAsia="Calibri" w:cs="Calibri"/>
                <w:highlight w:val="white"/>
              </w:rPr>
              <w:t xml:space="preserve"> #SMCTakeAction4MH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4680" w:type="dxa"/>
            <w:shd w:val="clear" w:color="auto" w:fill="auto"/>
            <w:tcMar>
              <w:top w:w="100" w:type="dxa"/>
              <w:left w:w="100" w:type="dxa"/>
              <w:bottom w:w="100" w:type="dxa"/>
              <w:right w:w="100" w:type="dxa"/>
            </w:tcMar>
          </w:tcPr>
          <w:p>
            <w:pPr>
              <w:widowControl w:val="0"/>
              <w:shd w:val="clear" w:color="auto" w:fill="FFFFFF"/>
              <w:spacing w:line="240" w:lineRule="auto"/>
              <w:jc w:val="center"/>
              <w:rPr>
                <w:rFonts w:ascii="Calibri" w:hAnsi="Calibri" w:eastAsia="Calibri" w:cs="Calibri"/>
                <w:highlight w:val="white"/>
              </w:rPr>
            </w:pPr>
            <w:r>
              <w:rPr>
                <w:rFonts w:ascii="Calibri" w:hAnsi="Calibri" w:eastAsia="Calibri" w:cs="Calibri"/>
                <w:b/>
                <w:bCs/>
                <w:sz w:val="24"/>
                <w:szCs w:val="24"/>
                <w:highlight w:val="white"/>
              </w:rPr>
              <w:t>May 31</w:t>
            </w:r>
          </w:p>
        </w:tc>
        <w:tc>
          <w:tcPr>
            <w:tcW w:w="4680" w:type="dxa"/>
            <w:shd w:val="clear" w:color="auto" w:fill="auto"/>
            <w:tcMar>
              <w:top w:w="100" w:type="dxa"/>
              <w:left w:w="100" w:type="dxa"/>
              <w:bottom w:w="100" w:type="dxa"/>
              <w:right w:w="100" w:type="dxa"/>
            </w:tcMar>
          </w:tcPr>
          <w:p>
            <w:pPr>
              <w:widowControl w:val="0"/>
              <w:spacing w:line="240" w:lineRule="auto"/>
              <w:rPr>
                <w:rFonts w:ascii="Calibri" w:hAnsi="Calibri" w:eastAsia="Calibri" w:cs="Calibri"/>
                <w:highlight w:val="white"/>
              </w:rPr>
            </w:pPr>
          </w:p>
        </w:tc>
      </w:tr>
      <w:tr>
        <w:tc>
          <w:tcPr>
            <w:tcW w:w="468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Calibri" w:hAnsi="Calibri" w:eastAsia="Calibri" w:cs="Calibri"/>
                <w:highlight w:val="white"/>
              </w:rPr>
            </w:pPr>
            <w:r>
              <w:rPr>
                <w:rFonts w:ascii="Calibri" w:hAnsi="Calibri" w:eastAsia="Calibri" w:cs="Calibri"/>
                <w:sz w:val="22"/>
                <w:szCs w:val="22"/>
              </w:rPr>
              <w:t>[Thank you for celebrating MHM post coming soon!]</w:t>
            </w:r>
          </w:p>
        </w:tc>
        <w:tc>
          <w:tcPr>
            <w:tcW w:w="4680" w:type="dxa"/>
            <w:shd w:val="clear" w:color="auto" w:fill="auto"/>
            <w:tcMar>
              <w:top w:w="100" w:type="dxa"/>
              <w:left w:w="100" w:type="dxa"/>
              <w:bottom w:w="100" w:type="dxa"/>
              <w:right w:w="100" w:type="dxa"/>
            </w:tcMar>
          </w:tcPr>
          <w:p>
            <w:pPr>
              <w:widowControl w:val="0"/>
              <w:spacing w:line="240" w:lineRule="auto"/>
              <w:rPr>
                <w:rFonts w:ascii="Calibri" w:hAnsi="Calibri" w:eastAsia="Calibri" w:cs="Calibri"/>
                <w:highlight w:val="white"/>
              </w:rPr>
            </w:pPr>
          </w:p>
        </w:tc>
      </w:tr>
    </w:tbl>
    <w:p>
      <w:pPr>
        <w:spacing w:after="240" w:line="240" w:lineRule="auto"/>
        <w:rPr>
          <w:rFonts w:ascii="Poppins" w:hAnsi="Poppins" w:eastAsia="Poppins" w:cs="Poppins"/>
          <w:color w:val="002F87"/>
          <w:sz w:val="20"/>
          <w:szCs w:val="20"/>
        </w:rPr>
      </w:pPr>
    </w:p>
    <w:p>
      <w:pPr>
        <w:widowControl w:val="0"/>
        <w:spacing w:line="240" w:lineRule="auto"/>
        <w:jc w:val="both"/>
        <w:rPr>
          <w:rFonts w:ascii="Poppins" w:hAnsi="Poppins" w:eastAsia="Poppins" w:cs="Poppins"/>
          <w:color w:val="002F87"/>
          <w:sz w:val="20"/>
          <w:szCs w:val="20"/>
        </w:rPr>
      </w:pPr>
    </w:p>
    <w:sectPr>
      <w:headerReference r:id="rId3" w:type="default"/>
      <w:pgSz w:w="12240" w:h="15840"/>
      <w:pgMar w:top="3312" w:right="1440" w:bottom="1872"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Arial">
    <w:panose1 w:val="020B0604020202090204"/>
    <w:charset w:val="86"/>
    <w:family w:val="swiss"/>
    <w:pitch w:val="default"/>
    <w:sig w:usb0="E0000AFF" w:usb1="00007843" w:usb2="00000001" w:usb3="00000000" w:csb0="400001BF" w:csb1="DFF70000"/>
  </w:font>
  <w:font w:name="Georgia">
    <w:panose1 w:val="02040502050405090303"/>
    <w:charset w:val="00"/>
    <w:family w:val="roman"/>
    <w:pitch w:val="default"/>
    <w:sig w:usb0="00000287" w:usb1="00000000" w:usb2="00000000" w:usb3="00000000" w:csb0="2000009F" w:csb1="00000000"/>
  </w:font>
  <w:font w:name="Poppins">
    <w:altName w:val="Thonburi"/>
    <w:panose1 w:val="00000600000000000000"/>
    <w:charset w:val="4D"/>
    <w:family w:val="auto"/>
    <w:pitch w:val="default"/>
    <w:sig w:usb0="00000000" w:usb1="00000000" w:usb2="00000000" w:usb3="00000000" w:csb0="00000093" w:csb1="00000000"/>
  </w:font>
  <w:font w:name="Thonburi">
    <w:panose1 w:val="00000400000000000000"/>
    <w:charset w:val="00"/>
    <w:family w:val="auto"/>
    <w:pitch w:val="default"/>
    <w:sig w:usb0="01000000" w:usb1="00000000" w:usb2="00000000" w:usb3="00000000" w:csb0="20000193" w:csb1="4D000000"/>
  </w:font>
  <w:font w:name="Poppins">
    <w:altName w:val="苹方-简"/>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color w:val="000000"/>
      </w:rPr>
    </w:pPr>
    <w:r>
      <w:drawing>
        <wp:anchor distT="0" distB="0" distL="0" distR="0" simplePos="0" relativeHeight="251658240" behindDoc="1" locked="0" layoutInCell="1" allowOverlap="1">
          <wp:simplePos x="0" y="0"/>
          <wp:positionH relativeFrom="column">
            <wp:posOffset>-905510</wp:posOffset>
          </wp:positionH>
          <wp:positionV relativeFrom="paragraph">
            <wp:posOffset>-456565</wp:posOffset>
          </wp:positionV>
          <wp:extent cx="7780020" cy="10068560"/>
          <wp:effectExtent l="0" t="0" r="0" b="0"/>
          <wp:wrapNone/>
          <wp:docPr id="4"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Graphical user interface, text, application&#10;&#10;Description automatically generated"/>
                  <pic:cNvPicPr preferRelativeResize="0"/>
                </pic:nvPicPr>
                <pic:blipFill>
                  <a:blip r:embed="rId1"/>
                  <a:srcRect/>
                  <a:stretch>
                    <a:fillRect/>
                  </a:stretch>
                </pic:blipFill>
                <pic:spPr>
                  <a:xfrm>
                    <a:off x="0" y="0"/>
                    <a:ext cx="7780014" cy="1006830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474"/>
    <w:multiLevelType w:val="multilevel"/>
    <w:tmpl w:val="088B647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39"/>
    <w:rsid w:val="0000777E"/>
    <w:rsid w:val="00013CFA"/>
    <w:rsid w:val="000775FC"/>
    <w:rsid w:val="00191D6C"/>
    <w:rsid w:val="002B6890"/>
    <w:rsid w:val="002D2E5A"/>
    <w:rsid w:val="00481CF7"/>
    <w:rsid w:val="004C51DE"/>
    <w:rsid w:val="00516835"/>
    <w:rsid w:val="00701207"/>
    <w:rsid w:val="00890FE5"/>
    <w:rsid w:val="008A3CBA"/>
    <w:rsid w:val="009509BA"/>
    <w:rsid w:val="009C15CE"/>
    <w:rsid w:val="00A25B39"/>
    <w:rsid w:val="00B96E64"/>
    <w:rsid w:val="00D06413"/>
    <w:rsid w:val="00D545F4"/>
    <w:rsid w:val="2DF76DAF"/>
    <w:rsid w:val="3FF39F1C"/>
    <w:rsid w:val="56DF422E"/>
    <w:rsid w:val="5EFBD37A"/>
    <w:rsid w:val="6D3F8B25"/>
    <w:rsid w:val="79ECEBC6"/>
    <w:rsid w:val="BFF3D709"/>
    <w:rsid w:val="DD7B5C8A"/>
    <w:rsid w:val="F9EF7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keepLines/>
      <w:spacing w:before="360" w:after="80"/>
      <w:outlineLvl w:val="1"/>
    </w:pPr>
    <w:rPr>
      <w:b/>
      <w:sz w:val="36"/>
      <w:szCs w:val="36"/>
    </w:rPr>
  </w:style>
  <w:style w:type="paragraph" w:styleId="4">
    <w:name w:val="heading 3"/>
    <w:basedOn w:val="1"/>
    <w:next w:val="1"/>
    <w:unhideWhenUsed/>
    <w:qFormat/>
    <w:uiPriority w:val="9"/>
    <w:pPr>
      <w:keepNext/>
      <w:keepLines/>
      <w:spacing w:before="280" w:after="80"/>
      <w:outlineLvl w:val="2"/>
    </w:pPr>
    <w:rPr>
      <w:b/>
      <w:sz w:val="28"/>
      <w:szCs w:val="28"/>
    </w:rPr>
  </w:style>
  <w:style w:type="paragraph" w:styleId="5">
    <w:name w:val="heading 4"/>
    <w:basedOn w:val="1"/>
    <w:next w:val="1"/>
    <w:unhideWhenUsed/>
    <w:qFormat/>
    <w:uiPriority w:val="9"/>
    <w:pPr>
      <w:keepNext/>
      <w:keepLines/>
      <w:spacing w:before="240" w:after="40"/>
      <w:outlineLvl w:val="3"/>
    </w:pPr>
    <w:rPr>
      <w:b/>
      <w:sz w:val="24"/>
      <w:szCs w:val="24"/>
    </w:rPr>
  </w:style>
  <w:style w:type="paragraph" w:styleId="6">
    <w:name w:val="heading 5"/>
    <w:basedOn w:val="1"/>
    <w:next w:val="1"/>
    <w:unhideWhenUsed/>
    <w:qFormat/>
    <w:uiPriority w:val="9"/>
    <w:pPr>
      <w:keepNext/>
      <w:keepLines/>
      <w:spacing w:before="220" w:after="40"/>
      <w:outlineLvl w:val="4"/>
    </w:pPr>
    <w:rPr>
      <w:b/>
    </w:rPr>
  </w:style>
  <w:style w:type="paragraph" w:styleId="7">
    <w:name w:val="heading 6"/>
    <w:basedOn w:val="1"/>
    <w:next w:val="1"/>
    <w:unhideWhenUsed/>
    <w:qFormat/>
    <w:uiPriority w:val="9"/>
    <w:pPr>
      <w:keepNext/>
      <w:keepLines/>
      <w:spacing w:before="200" w:after="40"/>
      <w:outlineLvl w:val="5"/>
    </w:pPr>
    <w:rPr>
      <w:b/>
      <w:sz w:val="20"/>
      <w:szCs w:val="20"/>
    </w:rPr>
  </w:style>
  <w:style w:type="character" w:default="1" w:styleId="11">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8">
    <w:name w:val="Normal (Web)"/>
    <w:unhideWhenUsed/>
    <w:uiPriority w:val="99"/>
    <w:pPr>
      <w:spacing w:before="0" w:beforeAutospacing="1" w:after="0" w:afterAutospacing="1"/>
      <w:ind w:left="0" w:right="0"/>
      <w:jc w:val="left"/>
    </w:pPr>
    <w:rPr>
      <w:kern w:val="0"/>
      <w:sz w:val="24"/>
      <w:szCs w:val="24"/>
      <w:lang w:val="en-US" w:eastAsia="zh-CN" w:bidi="ar"/>
    </w:rPr>
  </w:style>
  <w:style w:type="paragraph" w:styleId="9">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0">
    <w:name w:val="Title"/>
    <w:basedOn w:val="1"/>
    <w:next w:val="1"/>
    <w:qFormat/>
    <w:uiPriority w:val="10"/>
    <w:pPr>
      <w:keepNext/>
      <w:keepLines/>
      <w:spacing w:before="480" w:after="120"/>
    </w:pPr>
    <w:rPr>
      <w:b/>
      <w:sz w:val="72"/>
      <w:szCs w:val="72"/>
    </w:rPr>
  </w:style>
  <w:style w:type="character" w:styleId="12">
    <w:name w:val="FollowedHyperlink"/>
    <w:basedOn w:val="11"/>
    <w:unhideWhenUsed/>
    <w:qFormat/>
    <w:uiPriority w:val="99"/>
    <w:rPr>
      <w:color w:val="800080" w:themeColor="followedHyperlink"/>
      <w:u w:val="single"/>
      <w14:textFill>
        <w14:solidFill>
          <w14:schemeClr w14:val="folHlink"/>
        </w14:solidFill>
      </w14:textFill>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table" w:customStyle="1" w:styleId="15">
    <w:name w:val="_Style 11"/>
    <w:basedOn w:val="14"/>
    <w:qFormat/>
    <w:uiPriority w:val="0"/>
    <w:tblPr>
      <w:tblCellMar>
        <w:top w:w="100" w:type="dxa"/>
        <w:left w:w="100" w:type="dxa"/>
        <w:bottom w:w="100" w:type="dxa"/>
        <w:right w:w="100" w:type="dxa"/>
      </w:tblCellMar>
    </w:tblPr>
  </w:style>
  <w:style w:type="table" w:customStyle="1" w:styleId="16">
    <w:name w:val="_Style 12"/>
    <w:basedOn w:val="14"/>
    <w:qFormat/>
    <w:uiPriority w:val="0"/>
    <w:tblPr>
      <w:tblCellMar>
        <w:top w:w="100" w:type="dxa"/>
        <w:left w:w="100" w:type="dxa"/>
        <w:bottom w:w="100" w:type="dxa"/>
        <w:right w:w="100" w:type="dxa"/>
      </w:tblCellMar>
    </w:tblPr>
  </w:style>
  <w:style w:type="table" w:customStyle="1" w:styleId="17">
    <w:name w:val="_Style 13"/>
    <w:basedOn w:val="14"/>
    <w:qFormat/>
    <w:uiPriority w:val="0"/>
    <w:tblPr>
      <w:tblCellMar>
        <w:top w:w="100" w:type="dxa"/>
        <w:left w:w="100" w:type="dxa"/>
        <w:bottom w:w="100" w:type="dxa"/>
        <w:right w:w="100" w:type="dxa"/>
      </w:tblCellMar>
    </w:tblPr>
  </w:style>
  <w:style w:type="table" w:customStyle="1" w:styleId="18">
    <w:name w:val="_Style 14"/>
    <w:basedOn w:val="14"/>
    <w:qFormat/>
    <w:uiPriority w:val="0"/>
    <w:tblPr>
      <w:tblCellMar>
        <w:top w:w="100" w:type="dxa"/>
        <w:left w:w="100" w:type="dxa"/>
        <w:bottom w:w="100" w:type="dxa"/>
        <w:right w:w="100" w:type="dxa"/>
      </w:tblCellMar>
    </w:tblPr>
  </w:style>
  <w:style w:type="character" w:customStyle="1" w:styleId="19">
    <w:name w:val="Unresolved Mention"/>
    <w:basedOn w:val="11"/>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1552</Words>
  <Characters>8848</Characters>
  <Lines>73</Lines>
  <Paragraphs>20</Paragraphs>
  <ScaleCrop>false</ScaleCrop>
  <LinksUpToDate>false</LinksUpToDate>
  <CharactersWithSpaces>10380</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2022-02-16T23:38:00Z</dcterms:created>
  <dc:creator>Data</dc:creator>
  <cp:lastModifiedBy>kristielui</cp:lastModifiedBy>
  <dcterms:modified xsi:type="dcterms:W3CDTF">2022-04-22T15:46:10Z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